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18" w:rsidRPr="00733318" w:rsidRDefault="00733318" w:rsidP="00733318">
      <w:pPr>
        <w:spacing w:before="225" w:after="75" w:line="240" w:lineRule="auto"/>
        <w:ind w:left="150"/>
        <w:jc w:val="center"/>
        <w:outlineLvl w:val="1"/>
        <w:rPr>
          <w:rFonts w:ascii="Arial" w:eastAsia="Times New Roman" w:hAnsi="Arial" w:cs="Arial"/>
          <w:b/>
          <w:bCs/>
          <w:color w:val="30383B"/>
          <w:sz w:val="33"/>
          <w:szCs w:val="33"/>
          <w:lang w:eastAsia="ru-RU"/>
        </w:rPr>
      </w:pPr>
      <w:bookmarkStart w:id="0" w:name="_GoBack"/>
      <w:bookmarkEnd w:id="0"/>
      <w:r w:rsidRPr="00733318">
        <w:rPr>
          <w:rFonts w:ascii="Arial" w:eastAsia="Times New Roman" w:hAnsi="Arial" w:cs="Arial"/>
          <w:b/>
          <w:bCs/>
          <w:color w:val="30383B"/>
          <w:sz w:val="33"/>
          <w:szCs w:val="33"/>
          <w:lang w:eastAsia="ru-RU"/>
        </w:rPr>
        <w:t>Организация двигательной активности в дистанционном режиме</w:t>
      </w:r>
    </w:p>
    <w:p w:rsidR="00733318" w:rsidRPr="00733318" w:rsidRDefault="00733318" w:rsidP="00733318">
      <w:pPr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b/>
          <w:bCs/>
          <w:color w:val="202528"/>
          <w:sz w:val="24"/>
          <w:szCs w:val="24"/>
          <w:lang w:eastAsia="ru-RU"/>
        </w:rPr>
        <w:t xml:space="preserve">С целью профилактики утомления, нарушения осанки и </w:t>
      </w:r>
      <w:proofErr w:type="gramStart"/>
      <w:r w:rsidRPr="00733318">
        <w:rPr>
          <w:rFonts w:ascii="Arial" w:eastAsia="Times New Roman" w:hAnsi="Arial" w:cs="Arial"/>
          <w:b/>
          <w:bCs/>
          <w:color w:val="202528"/>
          <w:sz w:val="24"/>
          <w:szCs w:val="24"/>
          <w:lang w:eastAsia="ru-RU"/>
        </w:rPr>
        <w:t>зрения</w:t>
      </w:r>
      <w:proofErr w:type="gramEnd"/>
      <w:r w:rsidRPr="00733318">
        <w:rPr>
          <w:rFonts w:ascii="Arial" w:eastAsia="Times New Roman" w:hAnsi="Arial" w:cs="Arial"/>
          <w:b/>
          <w:bCs/>
          <w:color w:val="202528"/>
          <w:sz w:val="24"/>
          <w:szCs w:val="24"/>
          <w:lang w:eastAsia="ru-RU"/>
        </w:rPr>
        <w:t xml:space="preserve"> обучающихся на уроках следует проводить физкультминутки и гимнастику для глаз.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18"/>
          <w:szCs w:val="18"/>
          <w:lang w:eastAsia="ru-RU"/>
        </w:rPr>
        <w:t> </w:t>
      </w:r>
    </w:p>
    <w:p w:rsidR="00733318" w:rsidRPr="00733318" w:rsidRDefault="00733318" w:rsidP="00733318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Приложение 4</w:t>
      </w:r>
    </w:p>
    <w:p w:rsidR="00733318" w:rsidRPr="00733318" w:rsidRDefault="00733318" w:rsidP="00733318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к СанПиН 2.4.2.2821-10</w:t>
      </w:r>
    </w:p>
    <w:p w:rsidR="00733318" w:rsidRPr="00733318" w:rsidRDefault="00733318" w:rsidP="00733318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b/>
          <w:bCs/>
          <w:color w:val="202528"/>
          <w:sz w:val="24"/>
          <w:szCs w:val="24"/>
          <w:lang w:eastAsia="ru-RU"/>
        </w:rPr>
        <w:t>РЕКОМЕНДУЕМЫЙ КОМПЛЕКС УПРАЖНЕНИЙ ФИЗКУЛЬТУРНЫХ МИНУТОК (ФМ)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733318" w:rsidRPr="00733318" w:rsidRDefault="00733318" w:rsidP="00733318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b/>
          <w:bCs/>
          <w:color w:val="202528"/>
          <w:sz w:val="24"/>
          <w:szCs w:val="24"/>
          <w:lang w:eastAsia="ru-RU"/>
        </w:rPr>
        <w:t>ФМ для улучшения мозгового кровообращения</w:t>
      </w: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: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1. Исходное положение (далее -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2.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. - сидя, руки на поясе. 1 - поворот головы направо, 2 -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., 3 - поворот головы налево, 4 -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. Повторить 6 - 8 раз. Темп медленный.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3.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., 3 - 4 - то же правой рукой. Повторить 4 - 6 раз. Темп медленный.</w:t>
      </w:r>
    </w:p>
    <w:p w:rsidR="00733318" w:rsidRPr="00733318" w:rsidRDefault="00733318" w:rsidP="00733318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b/>
          <w:bCs/>
          <w:color w:val="202528"/>
          <w:sz w:val="24"/>
          <w:szCs w:val="24"/>
          <w:lang w:eastAsia="ru-RU"/>
        </w:rPr>
        <w:t>ФМ для снятия утомления с плечевого пояса и рук</w:t>
      </w: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: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1.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2.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3.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733318" w:rsidRPr="00733318" w:rsidRDefault="00733318" w:rsidP="00733318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b/>
          <w:bCs/>
          <w:color w:val="202528"/>
          <w:sz w:val="24"/>
          <w:szCs w:val="24"/>
          <w:lang w:eastAsia="ru-RU"/>
        </w:rPr>
        <w:t>ФМ для снятия утомления с туловища</w:t>
      </w: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: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1.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2.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3.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., 5 - 8 - то же в другую сторону. Повторить 6 - 8 раз. Темп средний.</w:t>
      </w:r>
    </w:p>
    <w:p w:rsidR="00733318" w:rsidRPr="00733318" w:rsidRDefault="00733318" w:rsidP="00733318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b/>
          <w:bCs/>
          <w:color w:val="202528"/>
          <w:sz w:val="24"/>
          <w:szCs w:val="24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</w:t>
      </w: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proofErr w:type="gram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Комплекс упражнений ФМ для обучающихся I ступени образования на уроках с элементами письма:</w:t>
      </w:r>
      <w:proofErr w:type="gramEnd"/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lastRenderedPageBreak/>
        <w:t xml:space="preserve">1. Упражнения для улучшения мозгового кровообращения. </w:t>
      </w:r>
      <w:proofErr w:type="spellStart"/>
      <w:proofErr w:type="gram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. - сидя, руки на поясе. 1 - поворот головы направо, 2 -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., 3 - поворот головы налево, 4 -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., 5 - плавно наклонить голову назад, 6 -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., 7 - голову наклонить вперед.</w:t>
      </w:r>
      <w:proofErr w:type="gram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 Повторить 4 - 6 раз. Темп медленный.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2. Упражнения для снятия утомления с мелких мышц кисти.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. </w:t>
      </w:r>
      <w:proofErr w:type="gram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-с</w:t>
      </w:r>
      <w:proofErr w:type="gram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3. Упражнение для снятия утомления с мышц туловища. </w:t>
      </w:r>
      <w:proofErr w:type="spell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4. Упражнение для мобилизации внимания. </w:t>
      </w:r>
      <w:proofErr w:type="spellStart"/>
      <w:proofErr w:type="gram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И.п</w:t>
      </w:r>
      <w:proofErr w:type="spell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-с</w:t>
      </w:r>
      <w:proofErr w:type="gram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редний, 4 - 5 - быстрый, 6 - медленный.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18"/>
          <w:szCs w:val="18"/>
          <w:lang w:eastAsia="ru-RU"/>
        </w:rPr>
        <w:t> </w:t>
      </w:r>
    </w:p>
    <w:p w:rsidR="00733318" w:rsidRPr="00733318" w:rsidRDefault="00733318" w:rsidP="00733318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Приложение 5</w:t>
      </w:r>
    </w:p>
    <w:p w:rsidR="00733318" w:rsidRPr="00733318" w:rsidRDefault="00733318" w:rsidP="00733318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к СанПиН 2.4.2.2821-10</w:t>
      </w:r>
    </w:p>
    <w:p w:rsidR="00733318" w:rsidRPr="00733318" w:rsidRDefault="00733318" w:rsidP="00733318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b/>
          <w:bCs/>
          <w:color w:val="202528"/>
          <w:sz w:val="24"/>
          <w:szCs w:val="24"/>
          <w:lang w:eastAsia="ru-RU"/>
        </w:rPr>
        <w:t>РЕКОМЕНДУЕМЫЙ КОМПЛЕКС УПРАЖНЕНИЙ ГИМНАСТИКИ ГЛАЗ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2. </w:t>
      </w:r>
      <w:proofErr w:type="gram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 Повторять 4 - 5 раз.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4. Посмотреть на указательный палец вытянутой </w:t>
      </w:r>
      <w:proofErr w:type="gramStart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руки</w:t>
      </w:r>
      <w:proofErr w:type="gramEnd"/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 xml:space="preserve"> на счет 1 - 4, потом перенести взор вдаль на счет 1 - 6. Повторять 4 - 5 раз</w:t>
      </w:r>
    </w:p>
    <w:p w:rsidR="00733318" w:rsidRPr="00733318" w:rsidRDefault="00733318" w:rsidP="00733318">
      <w:pPr>
        <w:spacing w:before="75" w:after="75" w:line="240" w:lineRule="auto"/>
        <w:ind w:left="75" w:right="75"/>
        <w:rPr>
          <w:rFonts w:ascii="Arial" w:eastAsia="Times New Roman" w:hAnsi="Arial" w:cs="Arial"/>
          <w:color w:val="202528"/>
          <w:sz w:val="18"/>
          <w:szCs w:val="18"/>
          <w:lang w:eastAsia="ru-RU"/>
        </w:rPr>
      </w:pPr>
      <w:r w:rsidRPr="00733318">
        <w:rPr>
          <w:rFonts w:ascii="Arial" w:eastAsia="Times New Roman" w:hAnsi="Arial" w:cs="Arial"/>
          <w:color w:val="202528"/>
          <w:sz w:val="24"/>
          <w:szCs w:val="24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674C37" w:rsidRDefault="00674C37"/>
    <w:sectPr w:rsidR="00674C37" w:rsidSect="00733318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18"/>
    <w:rsid w:val="00674C37"/>
    <w:rsid w:val="00733318"/>
    <w:rsid w:val="0088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2020-04-19T03:24:00Z</dcterms:created>
  <dcterms:modified xsi:type="dcterms:W3CDTF">2020-04-19T03:38:00Z</dcterms:modified>
</cp:coreProperties>
</file>