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D40" w:rsidRPr="003B5E7B" w:rsidRDefault="003B5E7B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>
        <w:t xml:space="preserve">                                        </w:t>
      </w:r>
      <w:r w:rsidR="00C96D40" w:rsidRPr="003B5E7B">
        <w:rPr>
          <w:rFonts w:ascii="Times New Roman" w:hAnsi="Times New Roman"/>
          <w:sz w:val="28"/>
          <w:szCs w:val="28"/>
        </w:rPr>
        <w:t xml:space="preserve">МКУ «Отдел образования » МР Гафурийский район </w:t>
      </w:r>
    </w:p>
    <w:p w:rsidR="00C96D40" w:rsidRPr="003B5E7B" w:rsidRDefault="00C96D40" w:rsidP="003B5E7B">
      <w:pPr>
        <w:spacing w:after="0" w:line="360" w:lineRule="auto"/>
        <w:jc w:val="center"/>
        <w:outlineLvl w:val="1"/>
        <w:rPr>
          <w:rFonts w:ascii="Times New Roman" w:hAnsi="Times New Roman"/>
          <w:color w:val="auto"/>
          <w:sz w:val="28"/>
          <w:szCs w:val="28"/>
        </w:rPr>
      </w:pPr>
      <w:r w:rsidRPr="003B5E7B">
        <w:rPr>
          <w:rFonts w:ascii="Times New Roman" w:hAnsi="Times New Roman"/>
          <w:color w:val="auto"/>
          <w:sz w:val="28"/>
          <w:szCs w:val="28"/>
        </w:rPr>
        <w:t>Республики Башкортостан</w:t>
      </w:r>
    </w:p>
    <w:p w:rsidR="00C96D40" w:rsidRPr="003B5E7B" w:rsidRDefault="00C96D40" w:rsidP="003B5E7B">
      <w:pPr>
        <w:spacing w:after="0" w:line="360" w:lineRule="auto"/>
        <w:jc w:val="center"/>
        <w:outlineLvl w:val="1"/>
        <w:rPr>
          <w:rFonts w:ascii="Times New Roman" w:hAnsi="Times New Roman"/>
          <w:color w:val="auto"/>
          <w:sz w:val="28"/>
          <w:szCs w:val="28"/>
        </w:rPr>
      </w:pPr>
      <w:r w:rsidRPr="003B5E7B">
        <w:rPr>
          <w:rFonts w:ascii="Times New Roman" w:hAnsi="Times New Roman"/>
          <w:color w:val="auto"/>
          <w:sz w:val="28"/>
          <w:szCs w:val="28"/>
        </w:rPr>
        <w:t xml:space="preserve">Конкурс исследовательских работ и проектов                                                               в рамках Малой академии наук </w:t>
      </w:r>
    </w:p>
    <w:p w:rsidR="00C96D40" w:rsidRPr="003B5E7B" w:rsidRDefault="00C96D40" w:rsidP="003B5E7B">
      <w:pPr>
        <w:spacing w:after="0" w:line="360" w:lineRule="auto"/>
        <w:jc w:val="center"/>
        <w:outlineLvl w:val="1"/>
        <w:rPr>
          <w:rFonts w:ascii="Times New Roman" w:hAnsi="Times New Roman"/>
          <w:color w:val="auto"/>
          <w:sz w:val="28"/>
          <w:szCs w:val="28"/>
        </w:rPr>
      </w:pPr>
      <w:r w:rsidRPr="003B5E7B">
        <w:rPr>
          <w:rFonts w:ascii="Times New Roman" w:hAnsi="Times New Roman"/>
          <w:color w:val="auto"/>
          <w:sz w:val="28"/>
          <w:szCs w:val="28"/>
        </w:rPr>
        <w:t>школьников Гафурийского района Республики Башкортостан</w:t>
      </w:r>
    </w:p>
    <w:p w:rsidR="00C96D40" w:rsidRDefault="00C96D40" w:rsidP="003B5E7B">
      <w:pPr>
        <w:spacing w:line="360" w:lineRule="auto"/>
        <w:ind w:left="142"/>
        <w:jc w:val="center"/>
        <w:rPr>
          <w:rFonts w:ascii="Times New Roman" w:eastAsia="Calibri" w:hAnsi="Times New Roman"/>
          <w:bCs/>
          <w:sz w:val="36"/>
          <w:szCs w:val="28"/>
        </w:rPr>
      </w:pPr>
    </w:p>
    <w:p w:rsidR="00DF0FE2" w:rsidRDefault="00DF0FE2" w:rsidP="003B5E7B">
      <w:pPr>
        <w:spacing w:line="360" w:lineRule="auto"/>
        <w:ind w:left="142"/>
        <w:jc w:val="center"/>
        <w:rPr>
          <w:rFonts w:ascii="Times New Roman" w:eastAsia="Calibri" w:hAnsi="Times New Roman"/>
          <w:bCs/>
          <w:sz w:val="36"/>
          <w:szCs w:val="28"/>
        </w:rPr>
      </w:pPr>
    </w:p>
    <w:p w:rsidR="00C96D40" w:rsidRDefault="00C96D40" w:rsidP="003B5E7B">
      <w:pPr>
        <w:spacing w:line="360" w:lineRule="auto"/>
        <w:ind w:left="142"/>
        <w:jc w:val="center"/>
        <w:rPr>
          <w:rFonts w:ascii="Times New Roman" w:eastAsia="Calibri" w:hAnsi="Times New Roman"/>
          <w:bCs/>
          <w:sz w:val="36"/>
          <w:szCs w:val="28"/>
        </w:rPr>
      </w:pPr>
      <w:r w:rsidRPr="00C96D40">
        <w:rPr>
          <w:rFonts w:ascii="Times New Roman" w:eastAsia="Calibri" w:hAnsi="Times New Roman"/>
          <w:bCs/>
          <w:sz w:val="36"/>
          <w:szCs w:val="28"/>
        </w:rPr>
        <w:t>Направление: «Начальные классы»</w:t>
      </w:r>
    </w:p>
    <w:p w:rsidR="00C96D40" w:rsidRPr="00C96D40" w:rsidRDefault="00C96D40" w:rsidP="003B5E7B">
      <w:pPr>
        <w:spacing w:line="360" w:lineRule="auto"/>
        <w:ind w:left="142"/>
        <w:jc w:val="center"/>
        <w:rPr>
          <w:rFonts w:ascii="Times New Roman" w:eastAsia="Calibri" w:hAnsi="Times New Roman"/>
          <w:b/>
          <w:bCs/>
          <w:sz w:val="36"/>
          <w:szCs w:val="28"/>
        </w:rPr>
      </w:pPr>
      <w:r w:rsidRPr="00C96D40">
        <w:rPr>
          <w:rFonts w:ascii="Times New Roman" w:eastAsia="Calibri" w:hAnsi="Times New Roman"/>
          <w:b/>
          <w:bCs/>
          <w:sz w:val="36"/>
          <w:szCs w:val="28"/>
        </w:rPr>
        <w:t>Тема научно–исследовательской работы:</w:t>
      </w:r>
    </w:p>
    <w:p w:rsidR="003B5E7B" w:rsidRPr="003B5E7B" w:rsidRDefault="00C96D40" w:rsidP="003B5E7B">
      <w:pPr>
        <w:spacing w:line="360" w:lineRule="auto"/>
        <w:jc w:val="center"/>
        <w:rPr>
          <w:rFonts w:ascii="Times New Roman" w:eastAsia="Calibri" w:hAnsi="Times New Roman"/>
          <w:b/>
          <w:color w:val="auto"/>
          <w:sz w:val="40"/>
          <w:szCs w:val="40"/>
          <w:lang w:eastAsia="en-US"/>
        </w:rPr>
      </w:pPr>
      <w:r w:rsidRPr="00C96D40">
        <w:rPr>
          <w:rFonts w:ascii="Times New Roman" w:eastAsia="Calibri" w:hAnsi="Times New Roman"/>
          <w:b/>
          <w:color w:val="auto"/>
          <w:sz w:val="40"/>
          <w:szCs w:val="40"/>
          <w:lang w:eastAsia="en-US"/>
        </w:rPr>
        <w:t>«</w:t>
      </w:r>
      <w:bookmarkStart w:id="0" w:name="_GoBack"/>
      <w:r w:rsidR="007C6F58" w:rsidRPr="00C96D40">
        <w:rPr>
          <w:rFonts w:ascii="Times New Roman" w:eastAsia="Calibri" w:hAnsi="Times New Roman"/>
          <w:b/>
          <w:color w:val="auto"/>
          <w:sz w:val="40"/>
          <w:szCs w:val="40"/>
          <w:lang w:eastAsia="en-US"/>
        </w:rPr>
        <w:t>Инструменты, которые нас окружают</w:t>
      </w:r>
      <w:r>
        <w:rPr>
          <w:rFonts w:ascii="Times New Roman" w:eastAsia="Calibri" w:hAnsi="Times New Roman"/>
          <w:b/>
          <w:color w:val="auto"/>
          <w:sz w:val="40"/>
          <w:szCs w:val="40"/>
          <w:lang w:eastAsia="en-US"/>
        </w:rPr>
        <w:t>»</w:t>
      </w:r>
    </w:p>
    <w:bookmarkEnd w:id="0"/>
    <w:p w:rsidR="00DF0FE2" w:rsidRDefault="00DF0FE2" w:rsidP="003B5E7B">
      <w:pPr>
        <w:spacing w:after="0" w:line="360" w:lineRule="auto"/>
        <w:ind w:left="4395"/>
        <w:jc w:val="right"/>
        <w:rPr>
          <w:rFonts w:ascii="Times New Roman" w:eastAsia="Calibri" w:hAnsi="Times New Roman"/>
          <w:bCs/>
          <w:color w:val="auto"/>
          <w:sz w:val="24"/>
          <w:szCs w:val="24"/>
        </w:rPr>
      </w:pPr>
    </w:p>
    <w:p w:rsidR="00DF0FE2" w:rsidRDefault="00DF0FE2" w:rsidP="003B5E7B">
      <w:pPr>
        <w:spacing w:after="0" w:line="360" w:lineRule="auto"/>
        <w:ind w:left="4395"/>
        <w:jc w:val="right"/>
        <w:rPr>
          <w:rFonts w:ascii="Times New Roman" w:eastAsia="Calibri" w:hAnsi="Times New Roman"/>
          <w:bCs/>
          <w:color w:val="auto"/>
          <w:sz w:val="24"/>
          <w:szCs w:val="24"/>
        </w:rPr>
      </w:pPr>
    </w:p>
    <w:p w:rsidR="00DF0FE2" w:rsidRDefault="00DF0FE2" w:rsidP="003B5E7B">
      <w:pPr>
        <w:spacing w:after="0" w:line="360" w:lineRule="auto"/>
        <w:ind w:left="4395"/>
        <w:jc w:val="right"/>
        <w:rPr>
          <w:rFonts w:ascii="Times New Roman" w:eastAsia="Calibri" w:hAnsi="Times New Roman"/>
          <w:bCs/>
          <w:color w:val="auto"/>
          <w:sz w:val="24"/>
          <w:szCs w:val="24"/>
        </w:rPr>
      </w:pPr>
    </w:p>
    <w:p w:rsidR="00DF0FE2" w:rsidRPr="00DF0FE2" w:rsidRDefault="00DF0FE2" w:rsidP="003B5E7B">
      <w:pPr>
        <w:spacing w:after="0" w:line="360" w:lineRule="auto"/>
        <w:ind w:left="4395"/>
        <w:contextualSpacing/>
        <w:jc w:val="right"/>
        <w:rPr>
          <w:rFonts w:ascii="Times New Roman" w:hAnsi="Times New Roman"/>
          <w:color w:val="auto"/>
          <w:sz w:val="24"/>
          <w:szCs w:val="24"/>
        </w:rPr>
      </w:pPr>
      <w:r w:rsidRPr="00DF0FE2">
        <w:rPr>
          <w:rFonts w:ascii="Times New Roman" w:hAnsi="Times New Roman"/>
          <w:color w:val="auto"/>
          <w:sz w:val="24"/>
          <w:szCs w:val="24"/>
        </w:rPr>
        <w:t xml:space="preserve">ученица 2В класса  МОБУ СОШ №1                 </w:t>
      </w:r>
      <w:r>
        <w:rPr>
          <w:rFonts w:ascii="Times New Roman" w:hAnsi="Times New Roman"/>
          <w:color w:val="auto"/>
          <w:sz w:val="24"/>
          <w:szCs w:val="24"/>
        </w:rPr>
        <w:t xml:space="preserve">                   </w:t>
      </w:r>
      <w:r w:rsidRPr="00DF0FE2">
        <w:rPr>
          <w:rFonts w:ascii="Times New Roman" w:hAnsi="Times New Roman"/>
          <w:color w:val="auto"/>
          <w:sz w:val="24"/>
          <w:szCs w:val="24"/>
        </w:rPr>
        <w:t>с.Красноусольский МР Гафурийский район РБ</w:t>
      </w:r>
    </w:p>
    <w:p w:rsidR="007C6F58" w:rsidRPr="007C6F58" w:rsidRDefault="007C6F58" w:rsidP="003B5E7B">
      <w:pPr>
        <w:spacing w:after="0" w:line="360" w:lineRule="auto"/>
        <w:ind w:left="5954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</w:p>
    <w:p w:rsidR="00DF0FE2" w:rsidRPr="00DF0FE2" w:rsidRDefault="00DF0FE2" w:rsidP="003B5E7B">
      <w:pPr>
        <w:tabs>
          <w:tab w:val="left" w:pos="142"/>
        </w:tabs>
        <w:spacing w:after="0" w:line="360" w:lineRule="auto"/>
        <w:ind w:left="4395"/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DF0FE2">
        <w:rPr>
          <w:rFonts w:ascii="Times New Roman" w:eastAsia="Calibri" w:hAnsi="Times New Roman"/>
          <w:bCs/>
          <w:color w:val="auto"/>
          <w:sz w:val="24"/>
          <w:szCs w:val="24"/>
        </w:rPr>
        <w:t>Научный руководител</w:t>
      </w:r>
      <w:r w:rsidRPr="00DF0FE2">
        <w:rPr>
          <w:rFonts w:ascii="Times New Roman" w:eastAsia="Calibri" w:hAnsi="Times New Roman"/>
          <w:color w:val="auto"/>
          <w:sz w:val="24"/>
          <w:szCs w:val="24"/>
        </w:rPr>
        <w:t xml:space="preserve">ь: </w:t>
      </w:r>
      <w:r>
        <w:rPr>
          <w:rFonts w:ascii="Times New Roman" w:eastAsia="Calibri" w:hAnsi="Times New Roman"/>
          <w:color w:val="auto"/>
          <w:sz w:val="24"/>
          <w:szCs w:val="24"/>
        </w:rPr>
        <w:t xml:space="preserve">                                 Наталенко Светлана Юрьевна</w:t>
      </w:r>
      <w:r w:rsidRPr="00DF0FE2">
        <w:rPr>
          <w:rFonts w:ascii="Times New Roman" w:eastAsia="Calibri" w:hAnsi="Times New Roman"/>
          <w:color w:val="auto"/>
          <w:sz w:val="24"/>
          <w:szCs w:val="24"/>
        </w:rPr>
        <w:t xml:space="preserve">, </w:t>
      </w:r>
    </w:p>
    <w:p w:rsidR="00DF0FE2" w:rsidRPr="00DF0FE2" w:rsidRDefault="00DF0FE2" w:rsidP="003B5E7B">
      <w:pPr>
        <w:tabs>
          <w:tab w:val="left" w:pos="142"/>
        </w:tabs>
        <w:spacing w:after="0" w:line="360" w:lineRule="auto"/>
        <w:ind w:left="4395"/>
        <w:jc w:val="right"/>
        <w:rPr>
          <w:rFonts w:ascii="Times New Roman" w:eastAsia="Calibri" w:hAnsi="Times New Roman"/>
          <w:b/>
          <w:bCs/>
          <w:color w:val="auto"/>
          <w:sz w:val="24"/>
          <w:szCs w:val="24"/>
        </w:rPr>
      </w:pPr>
      <w:r>
        <w:rPr>
          <w:rFonts w:ascii="Times New Roman" w:eastAsia="Calibri" w:hAnsi="Times New Roman"/>
          <w:color w:val="auto"/>
          <w:sz w:val="24"/>
          <w:szCs w:val="24"/>
        </w:rPr>
        <w:t>учитель</w:t>
      </w:r>
      <w:r w:rsidRPr="00DF0FE2">
        <w:rPr>
          <w:rFonts w:ascii="Times New Roman" w:eastAsia="Calibri" w:hAnsi="Times New Roman"/>
          <w:color w:val="auto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</w:rPr>
        <w:t>МОБУ СОШ №1</w:t>
      </w:r>
    </w:p>
    <w:p w:rsidR="007C6F58" w:rsidRPr="007C6F58" w:rsidRDefault="007C6F58" w:rsidP="003B5E7B">
      <w:pPr>
        <w:spacing w:line="360" w:lineRule="auto"/>
        <w:ind w:left="5954"/>
        <w:rPr>
          <w:rFonts w:ascii="Calibri" w:eastAsia="Calibri" w:hAnsi="Calibri"/>
          <w:color w:val="auto"/>
          <w:sz w:val="24"/>
          <w:szCs w:val="24"/>
          <w:lang w:eastAsia="en-US"/>
        </w:rPr>
      </w:pPr>
    </w:p>
    <w:p w:rsidR="007C6F58" w:rsidRPr="007C6F58" w:rsidRDefault="007C6F58" w:rsidP="003B5E7B">
      <w:pPr>
        <w:spacing w:line="360" w:lineRule="auto"/>
        <w:rPr>
          <w:rFonts w:ascii="Calibri" w:eastAsia="Calibri" w:hAnsi="Calibri"/>
          <w:color w:val="auto"/>
          <w:szCs w:val="22"/>
          <w:lang w:eastAsia="en-US"/>
        </w:rPr>
      </w:pPr>
    </w:p>
    <w:p w:rsidR="007C6F58" w:rsidRPr="007C6F58" w:rsidRDefault="007C6F58" w:rsidP="003B5E7B">
      <w:pPr>
        <w:spacing w:line="360" w:lineRule="auto"/>
        <w:rPr>
          <w:rFonts w:ascii="Calibri" w:eastAsia="Calibri" w:hAnsi="Calibri"/>
          <w:color w:val="auto"/>
          <w:szCs w:val="22"/>
          <w:lang w:eastAsia="en-US"/>
        </w:rPr>
      </w:pPr>
    </w:p>
    <w:p w:rsidR="00DF0FE2" w:rsidRDefault="00DF0FE2" w:rsidP="003B5E7B">
      <w:pPr>
        <w:spacing w:after="0" w:line="360" w:lineRule="auto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7C6F58" w:rsidRPr="007C6F58" w:rsidRDefault="007C6F58" w:rsidP="003B5E7B">
      <w:pPr>
        <w:spacing w:after="0" w:line="360" w:lineRule="auto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7C6F58" w:rsidRDefault="007C6F58" w:rsidP="003B5E7B">
      <w:pPr>
        <w:spacing w:after="0" w:line="360" w:lineRule="auto"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C6F58">
        <w:rPr>
          <w:rFonts w:ascii="Times New Roman" w:eastAsia="Calibri" w:hAnsi="Times New Roman"/>
          <w:color w:val="auto"/>
          <w:sz w:val="28"/>
          <w:szCs w:val="28"/>
          <w:lang w:eastAsia="en-US"/>
        </w:rPr>
        <w:t>Красноусольский, 20</w:t>
      </w:r>
      <w:r w:rsidR="00C96D40">
        <w:rPr>
          <w:rFonts w:ascii="Times New Roman" w:eastAsia="Calibri" w:hAnsi="Times New Roman"/>
          <w:color w:val="auto"/>
          <w:sz w:val="28"/>
          <w:szCs w:val="28"/>
          <w:lang w:eastAsia="en-US"/>
        </w:rPr>
        <w:t>23</w:t>
      </w:r>
      <w:r w:rsidRPr="007C6F58">
        <w:rPr>
          <w:rFonts w:ascii="Times New Roman" w:eastAsia="Calibri" w:hAnsi="Times New Roman"/>
          <w:color w:val="auto"/>
          <w:sz w:val="28"/>
          <w:szCs w:val="28"/>
          <w:lang w:eastAsia="en-US"/>
        </w:rPr>
        <w:t>г.</w:t>
      </w:r>
    </w:p>
    <w:p w:rsidR="00DF0FE2" w:rsidRDefault="00DF0FE2" w:rsidP="003B5E7B">
      <w:pPr>
        <w:spacing w:after="0" w:line="360" w:lineRule="auto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C96D40" w:rsidRDefault="00C96D40" w:rsidP="003B5E7B">
      <w:pPr>
        <w:spacing w:after="0" w:line="360" w:lineRule="auto"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C96D40" w:rsidRPr="007C6F58" w:rsidRDefault="00C96D40" w:rsidP="003B5E7B">
      <w:pPr>
        <w:spacing w:after="0" w:line="360" w:lineRule="auto"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C96D40" w:rsidRPr="00C96D40" w:rsidRDefault="007C6F58" w:rsidP="003B5E7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E45810">
        <w:rPr>
          <w:rFonts w:ascii="Times New Roman" w:hAnsi="Times New Roman"/>
          <w:b/>
          <w:sz w:val="32"/>
          <w:szCs w:val="32"/>
        </w:rPr>
        <w:t xml:space="preserve"> </w:t>
      </w:r>
      <w:r w:rsidR="001560D4">
        <w:rPr>
          <w:rFonts w:ascii="Times New Roman" w:hAnsi="Times New Roman"/>
          <w:color w:val="auto"/>
          <w:sz w:val="28"/>
          <w:szCs w:val="28"/>
        </w:rPr>
        <w:t>ОГЛАВЛЕНИЕ</w:t>
      </w:r>
    </w:p>
    <w:p w:rsidR="00C96D40" w:rsidRPr="00C96D40" w:rsidRDefault="00C96D40" w:rsidP="003B5E7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C96D40" w:rsidRPr="00C96D40" w:rsidRDefault="00C96D40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  <w:r w:rsidRPr="00C96D40">
        <w:rPr>
          <w:rFonts w:ascii="Times New Roman" w:hAnsi="Times New Roman"/>
          <w:color w:val="auto"/>
          <w:sz w:val="28"/>
          <w:szCs w:val="28"/>
        </w:rPr>
        <w:t>Введение............................................................................................. 3</w:t>
      </w:r>
    </w:p>
    <w:p w:rsidR="00C96D40" w:rsidRDefault="00DF0FE2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  <w:r w:rsidRPr="00DF0FE2">
        <w:rPr>
          <w:rFonts w:ascii="Times New Roman" w:hAnsi="Times New Roman"/>
          <w:color w:val="auto"/>
          <w:sz w:val="28"/>
          <w:szCs w:val="28"/>
        </w:rPr>
        <w:t>Глава 1. Малоизвестные</w:t>
      </w:r>
      <w:r w:rsidR="007F0BD5">
        <w:rPr>
          <w:rFonts w:ascii="Times New Roman" w:hAnsi="Times New Roman"/>
          <w:color w:val="auto"/>
          <w:sz w:val="28"/>
          <w:szCs w:val="28"/>
        </w:rPr>
        <w:t xml:space="preserve"> инструменты даже для взрослых............</w:t>
      </w:r>
      <w:r w:rsidR="009C1A4A">
        <w:rPr>
          <w:rFonts w:ascii="Times New Roman" w:hAnsi="Times New Roman"/>
          <w:color w:val="auto"/>
          <w:sz w:val="28"/>
          <w:szCs w:val="28"/>
        </w:rPr>
        <w:t>5</w:t>
      </w:r>
    </w:p>
    <w:p w:rsidR="007F0BD5" w:rsidRPr="00C96D40" w:rsidRDefault="007F0BD5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  <w:r w:rsidRPr="007F0BD5">
        <w:rPr>
          <w:rFonts w:ascii="Times New Roman" w:hAnsi="Times New Roman"/>
          <w:color w:val="auto"/>
          <w:sz w:val="28"/>
          <w:szCs w:val="28"/>
        </w:rPr>
        <w:t>Глава 2. Практическая часть.</w:t>
      </w:r>
    </w:p>
    <w:p w:rsidR="00C96D40" w:rsidRPr="00C96D40" w:rsidRDefault="00C96D40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  <w:r w:rsidRPr="00C96D40">
        <w:rPr>
          <w:rFonts w:ascii="Times New Roman" w:hAnsi="Times New Roman"/>
          <w:color w:val="auto"/>
          <w:sz w:val="28"/>
          <w:szCs w:val="28"/>
        </w:rPr>
        <w:t xml:space="preserve">    </w:t>
      </w:r>
      <w:r w:rsidR="007F0BD5">
        <w:rPr>
          <w:rFonts w:ascii="Times New Roman" w:hAnsi="Times New Roman"/>
          <w:color w:val="auto"/>
          <w:sz w:val="28"/>
          <w:szCs w:val="28"/>
        </w:rPr>
        <w:t>2.1.Анкетирование</w:t>
      </w:r>
      <w:r w:rsidRPr="00C96D40">
        <w:rPr>
          <w:rFonts w:ascii="Times New Roman" w:hAnsi="Times New Roman"/>
          <w:color w:val="auto"/>
          <w:sz w:val="28"/>
          <w:szCs w:val="28"/>
        </w:rPr>
        <w:t>.............................................</w:t>
      </w:r>
      <w:r w:rsidR="007F0BD5">
        <w:rPr>
          <w:rFonts w:ascii="Times New Roman" w:hAnsi="Times New Roman"/>
          <w:color w:val="auto"/>
          <w:sz w:val="28"/>
          <w:szCs w:val="28"/>
        </w:rPr>
        <w:t>............................</w:t>
      </w:r>
      <w:r w:rsidR="0018327F">
        <w:rPr>
          <w:rFonts w:ascii="Times New Roman" w:hAnsi="Times New Roman"/>
          <w:color w:val="auto"/>
          <w:sz w:val="28"/>
          <w:szCs w:val="28"/>
        </w:rPr>
        <w:t>8</w:t>
      </w:r>
    </w:p>
    <w:p w:rsidR="00C96D40" w:rsidRDefault="007F0BD5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2.2.Экскурсия в школьную </w:t>
      </w:r>
      <w:r w:rsidRPr="007F0BD5">
        <w:rPr>
          <w:rFonts w:ascii="Times New Roman" w:hAnsi="Times New Roman"/>
          <w:color w:val="auto"/>
          <w:sz w:val="28"/>
          <w:szCs w:val="28"/>
        </w:rPr>
        <w:t>мастерскую.</w:t>
      </w:r>
      <w:r w:rsidR="00C96D40" w:rsidRPr="00C96D40">
        <w:rPr>
          <w:rFonts w:ascii="Times New Roman" w:hAnsi="Times New Roman"/>
          <w:color w:val="auto"/>
          <w:sz w:val="28"/>
          <w:szCs w:val="28"/>
        </w:rPr>
        <w:t>........</w:t>
      </w:r>
      <w:r>
        <w:rPr>
          <w:rFonts w:ascii="Times New Roman" w:hAnsi="Times New Roman"/>
          <w:color w:val="auto"/>
          <w:sz w:val="28"/>
          <w:szCs w:val="28"/>
        </w:rPr>
        <w:t>.............................</w:t>
      </w:r>
      <w:r w:rsidR="00070790">
        <w:rPr>
          <w:rFonts w:ascii="Times New Roman" w:hAnsi="Times New Roman"/>
          <w:color w:val="auto"/>
          <w:sz w:val="28"/>
          <w:szCs w:val="28"/>
        </w:rPr>
        <w:t>11</w:t>
      </w:r>
    </w:p>
    <w:p w:rsidR="007F0BD5" w:rsidRPr="00C96D40" w:rsidRDefault="007F0BD5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2.3.</w:t>
      </w:r>
      <w:r w:rsidRPr="007F0BD5">
        <w:t xml:space="preserve"> </w:t>
      </w:r>
      <w:r w:rsidRPr="007F0BD5">
        <w:rPr>
          <w:rFonts w:ascii="Times New Roman" w:hAnsi="Times New Roman"/>
          <w:color w:val="auto"/>
          <w:sz w:val="28"/>
          <w:szCs w:val="28"/>
        </w:rPr>
        <w:t>Лэпбук</w:t>
      </w:r>
      <w:r w:rsidR="009C1A4A">
        <w:rPr>
          <w:rFonts w:ascii="Times New Roman" w:hAnsi="Times New Roman"/>
          <w:color w:val="auto"/>
          <w:sz w:val="28"/>
          <w:szCs w:val="28"/>
        </w:rPr>
        <w:t>………………………………………………………...12</w:t>
      </w:r>
    </w:p>
    <w:p w:rsidR="00C96D40" w:rsidRPr="00C96D40" w:rsidRDefault="00C96D40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  <w:r w:rsidRPr="00C96D40">
        <w:rPr>
          <w:rFonts w:ascii="Times New Roman" w:hAnsi="Times New Roman"/>
          <w:color w:val="auto"/>
          <w:sz w:val="28"/>
          <w:szCs w:val="28"/>
        </w:rPr>
        <w:t>Заключение..........................................................</w:t>
      </w:r>
      <w:r w:rsidR="009C1A4A">
        <w:rPr>
          <w:rFonts w:ascii="Times New Roman" w:hAnsi="Times New Roman"/>
          <w:color w:val="auto"/>
          <w:sz w:val="28"/>
          <w:szCs w:val="28"/>
        </w:rPr>
        <w:t>..............................</w:t>
      </w:r>
      <w:r w:rsidR="00087089">
        <w:rPr>
          <w:rFonts w:ascii="Times New Roman" w:hAnsi="Times New Roman"/>
          <w:color w:val="auto"/>
          <w:sz w:val="28"/>
          <w:szCs w:val="28"/>
        </w:rPr>
        <w:t>.</w:t>
      </w:r>
      <w:r w:rsidR="009C1A4A">
        <w:rPr>
          <w:rFonts w:ascii="Times New Roman" w:hAnsi="Times New Roman"/>
          <w:color w:val="auto"/>
          <w:sz w:val="28"/>
          <w:szCs w:val="28"/>
        </w:rPr>
        <w:t>13</w:t>
      </w:r>
    </w:p>
    <w:p w:rsidR="00C96D40" w:rsidRPr="00C96D40" w:rsidRDefault="00087089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Список использованных источников и литературы.....................</w:t>
      </w:r>
      <w:r w:rsidR="009C1A4A">
        <w:rPr>
          <w:rFonts w:ascii="Times New Roman" w:hAnsi="Times New Roman"/>
          <w:color w:val="auto"/>
          <w:sz w:val="28"/>
          <w:szCs w:val="28"/>
        </w:rPr>
        <w:t>..14</w:t>
      </w:r>
    </w:p>
    <w:p w:rsidR="00C96D40" w:rsidRDefault="00C96D40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</w:p>
    <w:p w:rsidR="007F0BD5" w:rsidRDefault="007F0BD5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</w:p>
    <w:p w:rsidR="007F0BD5" w:rsidRDefault="007F0BD5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</w:p>
    <w:p w:rsidR="007F0BD5" w:rsidRDefault="007F0BD5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</w:p>
    <w:p w:rsidR="007F0BD5" w:rsidRDefault="007F0BD5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</w:p>
    <w:p w:rsidR="007F0BD5" w:rsidRDefault="007F0BD5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</w:p>
    <w:p w:rsidR="007F0BD5" w:rsidRDefault="007F0BD5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</w:p>
    <w:p w:rsidR="007F0BD5" w:rsidRDefault="007F0BD5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</w:p>
    <w:p w:rsidR="007F0BD5" w:rsidRDefault="007F0BD5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</w:p>
    <w:p w:rsidR="007F0BD5" w:rsidRDefault="007F0BD5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</w:p>
    <w:p w:rsidR="007F0BD5" w:rsidRDefault="007F0BD5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</w:p>
    <w:p w:rsidR="007F0BD5" w:rsidRDefault="007F0BD5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</w:p>
    <w:p w:rsidR="007F0BD5" w:rsidRDefault="007F0BD5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</w:p>
    <w:p w:rsidR="007F0BD5" w:rsidRDefault="007F0BD5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</w:p>
    <w:p w:rsidR="007F0BD5" w:rsidRDefault="007F0BD5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</w:p>
    <w:p w:rsidR="007F0BD5" w:rsidRPr="00C96D40" w:rsidRDefault="007F0BD5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</w:p>
    <w:p w:rsidR="00C96D40" w:rsidRPr="00C96D40" w:rsidRDefault="00C96D40" w:rsidP="003B5E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auto"/>
          <w:sz w:val="28"/>
          <w:szCs w:val="28"/>
        </w:rPr>
      </w:pPr>
    </w:p>
    <w:p w:rsidR="00882314" w:rsidRPr="00E45810" w:rsidRDefault="00C96D40" w:rsidP="003B5E7B">
      <w:pPr>
        <w:spacing w:line="360" w:lineRule="auto"/>
        <w:rPr>
          <w:rFonts w:ascii="Times New Roman" w:hAnsi="Times New Roman"/>
          <w:b/>
          <w:sz w:val="32"/>
          <w:szCs w:val="32"/>
        </w:rPr>
      </w:pPr>
      <w:r w:rsidRPr="00E45810">
        <w:rPr>
          <w:rFonts w:ascii="Times New Roman" w:hAnsi="Times New Roman"/>
          <w:b/>
          <w:sz w:val="32"/>
          <w:szCs w:val="32"/>
        </w:rPr>
        <w:t xml:space="preserve"> </w:t>
      </w:r>
      <w:r w:rsidR="00596939" w:rsidRPr="00E45810">
        <w:rPr>
          <w:rFonts w:ascii="Times New Roman" w:hAnsi="Times New Roman"/>
          <w:b/>
          <w:sz w:val="32"/>
          <w:szCs w:val="32"/>
        </w:rPr>
        <w:t>Введение</w:t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lastRenderedPageBreak/>
        <w:t xml:space="preserve">Однажды мне подарили книгу «Большая энциклопедия в картинках». </w:t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95592B7" wp14:editId="12EA76FC">
            <wp:extent cx="1333500" cy="169926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 l="1" t="9356" r="-152" b="19689"/>
                    <a:stretch/>
                  </pic:blipFill>
                  <pic:spPr>
                    <a:xfrm>
                      <a:off x="0" y="0"/>
                      <a:ext cx="1338418" cy="170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>Мама по ней учила меня правильно произносить</w:t>
      </w:r>
      <w:r w:rsidR="003D3AB3" w:rsidRPr="00E45810">
        <w:rPr>
          <w:rFonts w:ascii="Times New Roman" w:hAnsi="Times New Roman"/>
          <w:sz w:val="28"/>
          <w:szCs w:val="28"/>
        </w:rPr>
        <w:t xml:space="preserve"> слова. Когда мы </w:t>
      </w:r>
      <w:r w:rsidRPr="00E45810">
        <w:rPr>
          <w:rFonts w:ascii="Times New Roman" w:hAnsi="Times New Roman"/>
          <w:sz w:val="28"/>
          <w:szCs w:val="28"/>
        </w:rPr>
        <w:t>дошли до последней страницы, я узнала те предметы, которые очень часто видела в руках своего папы.</w:t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7E368BB" wp14:editId="7A3596D6">
            <wp:extent cx="1463040" cy="20701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rcRect l="-1" r="-6818" b="21591"/>
                    <a:stretch/>
                  </pic:blipFill>
                  <pic:spPr>
                    <a:xfrm>
                      <a:off x="0" y="0"/>
                      <a:ext cx="146304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14" w:rsidRPr="00E45810" w:rsidRDefault="003D3AB3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>Каждое лето папа что–</w:t>
      </w:r>
      <w:r w:rsidR="00596939" w:rsidRPr="00E45810">
        <w:rPr>
          <w:rFonts w:ascii="Times New Roman" w:hAnsi="Times New Roman"/>
          <w:sz w:val="28"/>
          <w:szCs w:val="28"/>
        </w:rPr>
        <w:t>то строит или достраивает, а я ему, как могу помогаю, особенно в последние два года. Он мне объяснил, чем дрель отличается от шуруповёрта, и что такое плоскогубцы, клещи, бокорезы и круглогубцы и т.д. Конечно, помогаю, это громко сказано. Но когда он стоит на стремянке или залезает на крышу, я подаю ему нужный инструмент. У нас дома ещё есть топор, пила, дрель и перфоратор, кувалда (у нас маленькая), гвоздодер и колун, разводной ключ, тиски, трещотка, рубанок, болгарка, напильник, лобзик, угольник и многие другие.</w:t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>Мне интересно помогать папе. С некоторыми я уже сама умею работать. Но всё же я решила узнать, какие ещё существуют инструменты, необходимые в хозяйстве любой семьи.</w:t>
      </w:r>
    </w:p>
    <w:p w:rsidR="00882314" w:rsidRPr="00E45810" w:rsidRDefault="00596939" w:rsidP="003B5E7B">
      <w:pPr>
        <w:spacing w:line="360" w:lineRule="auto"/>
        <w:jc w:val="both"/>
        <w:rPr>
          <w:rFonts w:ascii="Times New Roman" w:hAnsi="Times New Roman"/>
          <w:b/>
          <w:sz w:val="28"/>
          <w:szCs w:val="28"/>
          <w:highlight w:val="white"/>
        </w:rPr>
      </w:pPr>
      <w:r w:rsidRPr="00E45810">
        <w:rPr>
          <w:rFonts w:ascii="Times New Roman" w:hAnsi="Times New Roman"/>
          <w:sz w:val="28"/>
          <w:szCs w:val="28"/>
        </w:rPr>
        <w:lastRenderedPageBreak/>
        <w:t xml:space="preserve">И потому </w:t>
      </w:r>
      <w:r w:rsidRPr="00E45810">
        <w:rPr>
          <w:rFonts w:ascii="Times New Roman" w:hAnsi="Times New Roman"/>
          <w:b/>
          <w:sz w:val="28"/>
          <w:szCs w:val="28"/>
        </w:rPr>
        <w:t>тема</w:t>
      </w:r>
      <w:r w:rsidRPr="00E45810">
        <w:rPr>
          <w:rFonts w:ascii="Times New Roman" w:hAnsi="Times New Roman"/>
          <w:sz w:val="28"/>
          <w:szCs w:val="28"/>
        </w:rPr>
        <w:t xml:space="preserve"> нашей исследовательской работы</w:t>
      </w:r>
      <w:r w:rsidRPr="00E45810">
        <w:rPr>
          <w:rFonts w:ascii="Times New Roman" w:hAnsi="Times New Roman"/>
          <w:b/>
          <w:sz w:val="28"/>
          <w:szCs w:val="28"/>
        </w:rPr>
        <w:t>: «Инструменты, которые нас окружают».</w:t>
      </w:r>
      <w:r w:rsidRPr="00E45810">
        <w:rPr>
          <w:rFonts w:ascii="Times New Roman" w:hAnsi="Times New Roman"/>
          <w:b/>
          <w:sz w:val="28"/>
          <w:szCs w:val="28"/>
          <w:highlight w:val="white"/>
        </w:rPr>
        <w:t xml:space="preserve">  </w:t>
      </w:r>
    </w:p>
    <w:p w:rsidR="00882314" w:rsidRPr="00E45810" w:rsidRDefault="00596939" w:rsidP="003B5E7B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E45810">
        <w:rPr>
          <w:rStyle w:val="a8"/>
          <w:rFonts w:ascii="Times New Roman" w:hAnsi="Times New Roman"/>
          <w:sz w:val="28"/>
          <w:szCs w:val="28"/>
          <w:highlight w:val="white"/>
        </w:rPr>
        <w:t>Актуальность нашего проекта заключается</w:t>
      </w:r>
      <w:r w:rsidRPr="00E45810">
        <w:rPr>
          <w:rFonts w:ascii="Times New Roman" w:hAnsi="Times New Roman"/>
          <w:sz w:val="28"/>
          <w:szCs w:val="28"/>
          <w:highlight w:val="white"/>
        </w:rPr>
        <w:t xml:space="preserve"> в следующем: во многих семьях папы уезжают на заработки, оставляя своих домочадцев самим справляться с неожиданными бытовыми проблемами. И поэтому через игру я познавала навыки работы со строительными инструментами и решила поделиться ими со своими подругами. </w:t>
      </w:r>
    </w:p>
    <w:p w:rsidR="00882314" w:rsidRPr="00E45810" w:rsidRDefault="00596939" w:rsidP="003B5E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b/>
          <w:sz w:val="28"/>
          <w:szCs w:val="28"/>
        </w:rPr>
        <w:t>Цель работы</w:t>
      </w:r>
      <w:r w:rsidRPr="00E45810">
        <w:rPr>
          <w:rFonts w:ascii="Times New Roman" w:hAnsi="Times New Roman"/>
          <w:sz w:val="28"/>
          <w:szCs w:val="28"/>
        </w:rPr>
        <w:t xml:space="preserve"> – изучить и обобщить знания о строительных инструментах.</w:t>
      </w:r>
    </w:p>
    <w:p w:rsidR="00882314" w:rsidRPr="00E45810" w:rsidRDefault="00596939" w:rsidP="003B5E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b/>
          <w:sz w:val="28"/>
          <w:szCs w:val="28"/>
        </w:rPr>
        <w:t>Гипотеза</w:t>
      </w:r>
      <w:r w:rsidRPr="00E45810">
        <w:rPr>
          <w:rFonts w:ascii="Times New Roman" w:hAnsi="Times New Roman"/>
          <w:sz w:val="28"/>
          <w:szCs w:val="28"/>
        </w:rPr>
        <w:t>: большинство девочек в силах разбираться в строительных инструментах.</w:t>
      </w:r>
    </w:p>
    <w:p w:rsidR="00882314" w:rsidRPr="00E45810" w:rsidRDefault="00596939" w:rsidP="003B5E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 xml:space="preserve">Мы поставили перед собой следующие </w:t>
      </w:r>
      <w:r w:rsidRPr="00E45810">
        <w:rPr>
          <w:rFonts w:ascii="Times New Roman" w:hAnsi="Times New Roman"/>
          <w:b/>
          <w:sz w:val="28"/>
          <w:szCs w:val="28"/>
        </w:rPr>
        <w:t>задачи</w:t>
      </w:r>
      <w:r w:rsidRPr="00E45810">
        <w:rPr>
          <w:rFonts w:ascii="Times New Roman" w:hAnsi="Times New Roman"/>
          <w:sz w:val="28"/>
          <w:szCs w:val="28"/>
        </w:rPr>
        <w:t xml:space="preserve">: </w:t>
      </w:r>
    </w:p>
    <w:p w:rsidR="00882314" w:rsidRPr="00E45810" w:rsidRDefault="00596939" w:rsidP="003B5E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>Узнать, какие ещё существуют инструменты.</w:t>
      </w:r>
    </w:p>
    <w:p w:rsidR="00882314" w:rsidRPr="00E45810" w:rsidRDefault="00596939" w:rsidP="003B5E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>Взять интервью у учителя технологии нашей школы</w:t>
      </w:r>
    </w:p>
    <w:p w:rsidR="00882314" w:rsidRPr="00E45810" w:rsidRDefault="00596939" w:rsidP="003B5E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 xml:space="preserve">Составить буклет по правилам техники безопасности в работе с рабочими инструментами папы. </w:t>
      </w:r>
    </w:p>
    <w:p w:rsidR="00882314" w:rsidRPr="00E45810" w:rsidRDefault="00596939" w:rsidP="003B5E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>Создать Лэпбук с различными заданиями для моих друзей.</w:t>
      </w:r>
    </w:p>
    <w:p w:rsidR="00882314" w:rsidRPr="00E45810" w:rsidRDefault="00596939" w:rsidP="003B5E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b/>
          <w:sz w:val="28"/>
          <w:szCs w:val="28"/>
        </w:rPr>
        <w:t>Объектом исследования</w:t>
      </w:r>
      <w:r w:rsidRPr="00E45810">
        <w:rPr>
          <w:rFonts w:ascii="Times New Roman" w:hAnsi="Times New Roman"/>
          <w:sz w:val="28"/>
          <w:szCs w:val="28"/>
        </w:rPr>
        <w:t xml:space="preserve"> являются строительные инструменты. </w:t>
      </w:r>
      <w:r w:rsidRPr="001560D4">
        <w:rPr>
          <w:rFonts w:ascii="Times New Roman" w:hAnsi="Times New Roman"/>
          <w:b/>
          <w:sz w:val="28"/>
          <w:szCs w:val="28"/>
        </w:rPr>
        <w:t>Предмет исследования</w:t>
      </w:r>
      <w:r w:rsidRPr="00E45810">
        <w:rPr>
          <w:rFonts w:ascii="Times New Roman" w:hAnsi="Times New Roman"/>
          <w:sz w:val="28"/>
          <w:szCs w:val="28"/>
        </w:rPr>
        <w:t xml:space="preserve"> – способы использования строительных инструментов девочками.</w:t>
      </w:r>
    </w:p>
    <w:p w:rsidR="00882314" w:rsidRDefault="00882314" w:rsidP="003B5E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70790" w:rsidRDefault="00070790" w:rsidP="003B5E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70790" w:rsidRPr="00E45810" w:rsidRDefault="00070790" w:rsidP="003B5E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82314" w:rsidRPr="00E45810" w:rsidRDefault="00596939" w:rsidP="003B5E7B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E45810">
        <w:rPr>
          <w:rFonts w:ascii="Times New Roman" w:hAnsi="Times New Roman"/>
          <w:b/>
          <w:sz w:val="32"/>
          <w:szCs w:val="32"/>
        </w:rPr>
        <w:t xml:space="preserve">Глава 1. Малоизвестные инструменты даже для взрослых. </w:t>
      </w:r>
    </w:p>
    <w:p w:rsidR="00882314" w:rsidRPr="00E45810" w:rsidRDefault="00596939" w:rsidP="003B5E7B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>Инструменты, которые есть у нас, я уже показала выше. А что ещё есть? Я стала искать в интернете.</w:t>
      </w:r>
    </w:p>
    <w:p w:rsidR="00882314" w:rsidRPr="00E45810" w:rsidRDefault="00596939" w:rsidP="003B5E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color w:val="FF0000"/>
          <w:sz w:val="28"/>
          <w:szCs w:val="28"/>
          <w:highlight w:val="white"/>
        </w:rPr>
        <w:lastRenderedPageBreak/>
        <w:t xml:space="preserve">Сту́сло </w:t>
      </w:r>
      <w:r w:rsidRPr="00E45810">
        <w:rPr>
          <w:rFonts w:ascii="Times New Roman" w:hAnsi="Times New Roman"/>
          <w:sz w:val="28"/>
          <w:szCs w:val="28"/>
          <w:highlight w:val="white"/>
        </w:rPr>
        <w:t xml:space="preserve">— </w:t>
      </w:r>
      <w:r w:rsidRPr="00E45810">
        <w:rPr>
          <w:rFonts w:ascii="Times New Roman" w:hAnsi="Times New Roman"/>
          <w:b/>
          <w:sz w:val="28"/>
          <w:szCs w:val="28"/>
          <w:highlight w:val="white"/>
        </w:rPr>
        <w:t>столярное приспособление в виде лотка для резки досок под углом</w:t>
      </w:r>
      <w:r w:rsidRPr="00E45810">
        <w:rPr>
          <w:rFonts w:ascii="Times New Roman" w:hAnsi="Times New Roman"/>
          <w:sz w:val="28"/>
          <w:szCs w:val="28"/>
          <w:highlight w:val="white"/>
        </w:rPr>
        <w:t>, как правило составляющим 45° и 90°. Изготавливается из пластмассы, иногда из дерева или алюминиевых сплавов. Материал укладывается в лоток стусла и распиливается через боковые прорези.</w:t>
      </w:r>
    </w:p>
    <w:p w:rsidR="00882314" w:rsidRPr="00E45810" w:rsidRDefault="00596939" w:rsidP="003B5E7B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4E885D4" wp14:editId="1762FA0C">
            <wp:extent cx="1188720" cy="78486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1186962" cy="78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581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B1F64B7" wp14:editId="0E67AFD4">
            <wp:extent cx="1805940" cy="78486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180594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14" w:rsidRPr="00E45810" w:rsidRDefault="00596939" w:rsidP="003B5E7B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E45810">
        <w:rPr>
          <w:rFonts w:ascii="Times New Roman" w:hAnsi="Times New Roman"/>
          <w:color w:val="FF0000"/>
          <w:sz w:val="28"/>
          <w:szCs w:val="28"/>
          <w:highlight w:val="white"/>
        </w:rPr>
        <w:t>Малка</w:t>
      </w:r>
      <w:r w:rsidRPr="00E45810">
        <w:rPr>
          <w:rFonts w:ascii="Times New Roman" w:hAnsi="Times New Roman"/>
          <w:sz w:val="28"/>
          <w:szCs w:val="28"/>
          <w:highlight w:val="white"/>
        </w:rPr>
        <w:t xml:space="preserve"> (приспособление) — </w:t>
      </w:r>
      <w:hyperlink r:id="rId12" w:tooltip="Столяр" w:history="1">
        <w:r w:rsidRPr="00E45810">
          <w:rPr>
            <w:rStyle w:val="112"/>
            <w:rFonts w:ascii="Times New Roman" w:hAnsi="Times New Roman"/>
            <w:b/>
            <w:color w:val="000000"/>
            <w:sz w:val="28"/>
            <w:szCs w:val="28"/>
            <w:u w:val="none"/>
          </w:rPr>
          <w:t>столярный</w:t>
        </w:r>
      </w:hyperlink>
      <w:r w:rsidRPr="00E45810">
        <w:rPr>
          <w:rFonts w:ascii="Times New Roman" w:hAnsi="Times New Roman"/>
          <w:b/>
          <w:sz w:val="28"/>
          <w:szCs w:val="28"/>
          <w:highlight w:val="white"/>
        </w:rPr>
        <w:t> и </w:t>
      </w:r>
      <w:hyperlink r:id="rId13" w:tooltip="Слесарь" w:history="1">
        <w:r w:rsidRPr="00E45810">
          <w:rPr>
            <w:rStyle w:val="112"/>
            <w:rFonts w:ascii="Times New Roman" w:hAnsi="Times New Roman"/>
            <w:b/>
            <w:color w:val="000000"/>
            <w:sz w:val="28"/>
            <w:szCs w:val="28"/>
            <w:u w:val="none"/>
          </w:rPr>
          <w:t>слесарный</w:t>
        </w:r>
      </w:hyperlink>
      <w:r w:rsidRPr="00E45810">
        <w:rPr>
          <w:rFonts w:ascii="Times New Roman" w:hAnsi="Times New Roman"/>
          <w:b/>
          <w:sz w:val="28"/>
          <w:szCs w:val="28"/>
          <w:highlight w:val="white"/>
        </w:rPr>
        <w:t> инструмент для разметки и переноса </w:t>
      </w:r>
      <w:hyperlink r:id="rId14" w:tooltip="Угол" w:history="1">
        <w:r w:rsidRPr="00E45810">
          <w:rPr>
            <w:rStyle w:val="112"/>
            <w:rFonts w:ascii="Times New Roman" w:hAnsi="Times New Roman"/>
            <w:b/>
            <w:color w:val="000000"/>
            <w:sz w:val="28"/>
            <w:szCs w:val="28"/>
            <w:u w:val="none"/>
          </w:rPr>
          <w:t>углов</w:t>
        </w:r>
      </w:hyperlink>
      <w:hyperlink r:id="rId15" w:anchor="cite_note-1" w:history="1">
        <w:r w:rsidRPr="00E45810">
          <w:rPr>
            <w:rStyle w:val="112"/>
            <w:rFonts w:ascii="Times New Roman" w:hAnsi="Times New Roman"/>
            <w:b/>
            <w:color w:val="000000"/>
            <w:sz w:val="28"/>
            <w:szCs w:val="28"/>
            <w:u w:val="none"/>
            <w:vertAlign w:val="superscript"/>
          </w:rPr>
          <w:t>[</w:t>
        </w:r>
      </w:hyperlink>
      <w:r w:rsidRPr="00E45810">
        <w:rPr>
          <w:rFonts w:ascii="Times New Roman" w:hAnsi="Times New Roman"/>
          <w:b/>
          <w:sz w:val="28"/>
          <w:szCs w:val="28"/>
          <w:highlight w:val="white"/>
        </w:rPr>
        <w:t>, черчения </w:t>
      </w:r>
      <w:hyperlink r:id="rId16" w:tooltip="Параллельные прямые" w:history="1">
        <w:r w:rsidRPr="00E45810">
          <w:rPr>
            <w:rStyle w:val="112"/>
            <w:rFonts w:ascii="Times New Roman" w:hAnsi="Times New Roman"/>
            <w:b/>
            <w:color w:val="000000"/>
            <w:sz w:val="28"/>
            <w:szCs w:val="28"/>
            <w:u w:val="none"/>
          </w:rPr>
          <w:t>параллельных линий</w:t>
        </w:r>
      </w:hyperlink>
      <w:r w:rsidRPr="00E45810">
        <w:rPr>
          <w:rFonts w:ascii="Times New Roman" w:hAnsi="Times New Roman"/>
          <w:sz w:val="28"/>
          <w:szCs w:val="28"/>
          <w:highlight w:val="white"/>
        </w:rPr>
        <w:t>. Состоит из двух частей, скреплённых между собой </w:t>
      </w:r>
      <w:hyperlink r:id="rId17" w:tooltip="Зажимной винт (страница отсутствует)" w:history="1">
        <w:r w:rsidRPr="00E45810">
          <w:rPr>
            <w:rStyle w:val="112"/>
            <w:rFonts w:ascii="Times New Roman" w:hAnsi="Times New Roman"/>
            <w:color w:val="000000"/>
            <w:sz w:val="28"/>
            <w:szCs w:val="28"/>
            <w:u w:val="none"/>
          </w:rPr>
          <w:t>зажимным винтом</w:t>
        </w:r>
      </w:hyperlink>
      <w:r w:rsidRPr="00E45810">
        <w:rPr>
          <w:rFonts w:ascii="Times New Roman" w:hAnsi="Times New Roman"/>
          <w:sz w:val="28"/>
          <w:szCs w:val="28"/>
          <w:highlight w:val="white"/>
        </w:rPr>
        <w:t>. Более толстая часть (колодка — основание) прижимается к заготовке, по тонкой части (линейке) производится разметка. Иногда между двумя частями малки нанесена </w:t>
      </w:r>
      <w:hyperlink r:id="rId18" w:tooltip="Шкала" w:history="1">
        <w:r w:rsidRPr="00E45810">
          <w:rPr>
            <w:rStyle w:val="112"/>
            <w:rFonts w:ascii="Times New Roman" w:hAnsi="Times New Roman"/>
            <w:color w:val="000000"/>
            <w:sz w:val="28"/>
            <w:szCs w:val="28"/>
            <w:u w:val="none"/>
          </w:rPr>
          <w:t>шкала</w:t>
        </w:r>
      </w:hyperlink>
      <w:r w:rsidRPr="00E45810">
        <w:rPr>
          <w:rFonts w:ascii="Times New Roman" w:hAnsi="Times New Roman"/>
          <w:sz w:val="28"/>
          <w:szCs w:val="28"/>
          <w:highlight w:val="white"/>
        </w:rPr>
        <w:t> для измерения углов. Большие малки могут применяться при строительных работах.</w:t>
      </w:r>
    </w:p>
    <w:p w:rsidR="00882314" w:rsidRPr="003B5E7B" w:rsidRDefault="00596939" w:rsidP="003B5E7B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A99C067" wp14:editId="07771A1F">
            <wp:extent cx="1463040" cy="73152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146304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581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F31BD8C" wp14:editId="32419D18">
            <wp:extent cx="982980" cy="76962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0"/>
                    <a:srcRect/>
                    <a:stretch/>
                  </pic:blipFill>
                  <pic:spPr>
                    <a:xfrm>
                      <a:off x="0" y="0"/>
                      <a:ext cx="98298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color w:val="FF0000"/>
          <w:sz w:val="28"/>
          <w:szCs w:val="28"/>
          <w:highlight w:val="white"/>
        </w:rPr>
        <w:t>Рейсмус</w:t>
      </w:r>
      <w:r w:rsidRPr="00E45810">
        <w:rPr>
          <w:rFonts w:ascii="Times New Roman" w:hAnsi="Times New Roman"/>
          <w:sz w:val="28"/>
          <w:szCs w:val="28"/>
          <w:highlight w:val="white"/>
        </w:rPr>
        <w:t xml:space="preserve">, или рейсмас — </w:t>
      </w:r>
      <w:r w:rsidRPr="00E45810">
        <w:rPr>
          <w:rFonts w:ascii="Times New Roman" w:hAnsi="Times New Roman"/>
          <w:b/>
          <w:sz w:val="28"/>
          <w:szCs w:val="28"/>
          <w:highlight w:val="white"/>
        </w:rPr>
        <w:t>инструмент для проведения на заготовке разметочных линий, параллельных выбранной базовой линии</w:t>
      </w:r>
      <w:r w:rsidRPr="00E45810">
        <w:rPr>
          <w:rFonts w:ascii="Times New Roman" w:hAnsi="Times New Roman"/>
          <w:sz w:val="28"/>
          <w:szCs w:val="28"/>
          <w:highlight w:val="white"/>
        </w:rPr>
        <w:t>, или перенесения размеров с чертежей на заготовку. Обычно представляет собой стойку с зажимом, в котором закрепляется чертилка. </w:t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8FB1B75" wp14:editId="44590DC1">
            <wp:extent cx="1636937" cy="89154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/>
                    <a:srcRect/>
                    <a:stretch/>
                  </pic:blipFill>
                  <pic:spPr>
                    <a:xfrm>
                      <a:off x="0" y="0"/>
                      <a:ext cx="1646546" cy="89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581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7716C12" wp14:editId="454BC8E7">
            <wp:extent cx="1120140" cy="89154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1119704" cy="89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  <w:highlight w:val="white"/>
        </w:rPr>
      </w:pPr>
      <w:r w:rsidRPr="00E45810">
        <w:rPr>
          <w:rFonts w:ascii="Times New Roman" w:hAnsi="Times New Roman"/>
          <w:color w:val="FF0000"/>
          <w:sz w:val="28"/>
          <w:szCs w:val="28"/>
          <w:highlight w:val="white"/>
        </w:rPr>
        <w:t>Долото́</w:t>
      </w:r>
      <w:r w:rsidRPr="00E45810">
        <w:rPr>
          <w:rFonts w:ascii="Times New Roman" w:hAnsi="Times New Roman"/>
          <w:sz w:val="28"/>
          <w:szCs w:val="28"/>
          <w:highlight w:val="white"/>
        </w:rPr>
        <w:t xml:space="preserve"> —</w:t>
      </w:r>
      <w:r w:rsidRPr="00E45810">
        <w:rPr>
          <w:rFonts w:ascii="Times New Roman" w:hAnsi="Times New Roman"/>
          <w:b/>
          <w:sz w:val="28"/>
          <w:szCs w:val="28"/>
          <w:highlight w:val="white"/>
        </w:rPr>
        <w:t xml:space="preserve"> плотничий или столярный инструмент, предназначенный для выдалбливания отверстий,</w:t>
      </w:r>
      <w:r w:rsidRPr="00E45810">
        <w:rPr>
          <w:rFonts w:ascii="Times New Roman" w:hAnsi="Times New Roman"/>
          <w:sz w:val="28"/>
          <w:szCs w:val="28"/>
          <w:highlight w:val="white"/>
        </w:rPr>
        <w:t xml:space="preserve"> гнёзд, пазов и т. п. Обычно имеет вид насаженного на рукоятку продолговатого металлического бруса с </w:t>
      </w:r>
      <w:r w:rsidRPr="00E45810">
        <w:rPr>
          <w:rFonts w:ascii="Times New Roman" w:hAnsi="Times New Roman"/>
          <w:sz w:val="28"/>
          <w:szCs w:val="28"/>
          <w:highlight w:val="white"/>
        </w:rPr>
        <w:lastRenderedPageBreak/>
        <w:t>заточенным рабочим концом. Снабжено рукояткой, обычно изготовленной из древесины твердых пород дерева.</w:t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672202" wp14:editId="1A906345">
            <wp:extent cx="1325880" cy="80010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3"/>
                    <a:srcRect/>
                    <a:stretch/>
                  </pic:blipFill>
                  <pic:spPr>
                    <a:xfrm>
                      <a:off x="0" y="0"/>
                      <a:ext cx="1323830" cy="79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810">
        <w:rPr>
          <w:rFonts w:ascii="Times New Roman" w:hAnsi="Times New Roman"/>
          <w:noProof/>
          <w:sz w:val="28"/>
          <w:szCs w:val="28"/>
        </w:rPr>
        <w:t xml:space="preserve">  </w:t>
      </w:r>
      <w:r w:rsidRPr="00E4581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3D1EEA" wp14:editId="33D7D079">
            <wp:extent cx="571500" cy="80010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/>
                    <a:srcRect/>
                    <a:stretch/>
                  </pic:blipFill>
                  <pic:spPr>
                    <a:xfrm>
                      <a:off x="0" y="0"/>
                      <a:ext cx="573259" cy="80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color w:val="FF0000"/>
          <w:sz w:val="28"/>
          <w:szCs w:val="28"/>
          <w:highlight w:val="white"/>
        </w:rPr>
        <w:t>Стаме́ска</w:t>
      </w:r>
      <w:r w:rsidRPr="00E45810">
        <w:rPr>
          <w:rFonts w:ascii="Times New Roman" w:hAnsi="Times New Roman"/>
          <w:sz w:val="28"/>
          <w:szCs w:val="28"/>
          <w:highlight w:val="white"/>
        </w:rPr>
        <w:t xml:space="preserve"> — </w:t>
      </w:r>
      <w:r w:rsidRPr="00E45810">
        <w:rPr>
          <w:rFonts w:ascii="Times New Roman" w:hAnsi="Times New Roman"/>
          <w:b/>
          <w:sz w:val="28"/>
          <w:szCs w:val="28"/>
          <w:highlight w:val="white"/>
        </w:rPr>
        <w:t>плотничий или столярный ручной режущий инструмент. Используется для выборки небольших углублений в древесине</w:t>
      </w:r>
      <w:r w:rsidRPr="00E45810">
        <w:rPr>
          <w:rFonts w:ascii="Times New Roman" w:hAnsi="Times New Roman"/>
          <w:sz w:val="28"/>
          <w:szCs w:val="28"/>
          <w:highlight w:val="white"/>
        </w:rPr>
        <w:t>, зачистки пазов, снятия фасок, рельефной и контурной резьбы. Стамеска конструктивно состоит из двух частей — полотна и рукоятки.</w:t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9658726" wp14:editId="46FEAACD">
            <wp:extent cx="1127760" cy="79248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/>
                    <a:srcRect/>
                    <a:stretch/>
                  </pic:blipFill>
                  <pic:spPr>
                    <a:xfrm>
                      <a:off x="0" y="0"/>
                      <a:ext cx="1131589" cy="79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810">
        <w:rPr>
          <w:rFonts w:ascii="Times New Roman" w:hAnsi="Times New Roman"/>
          <w:noProof/>
          <w:sz w:val="28"/>
          <w:szCs w:val="28"/>
        </w:rPr>
        <w:t xml:space="preserve">  </w:t>
      </w:r>
      <w:r w:rsidRPr="00E4581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2EB46D3" wp14:editId="0708EA04">
            <wp:extent cx="1729740" cy="777240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/>
                    <a:srcRect/>
                    <a:stretch/>
                  </pic:blipFill>
                  <pic:spPr>
                    <a:xfrm>
                      <a:off x="0" y="0"/>
                      <a:ext cx="1733929" cy="77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  <w:highlight w:val="white"/>
        </w:rPr>
      </w:pPr>
      <w:r w:rsidRPr="00E45810">
        <w:rPr>
          <w:rFonts w:ascii="Times New Roman" w:hAnsi="Times New Roman"/>
          <w:sz w:val="28"/>
          <w:szCs w:val="28"/>
          <w:highlight w:val="white"/>
        </w:rPr>
        <w:t>Долото отличается от стамески способом применения: при работе долотом производятся удары по рукоятке, а по стамеске удары обычно не наносят. Другое отличие долота от стамески — более толстый металлический стержень.</w:t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  <w:highlight w:val="white"/>
        </w:rPr>
      </w:pPr>
      <w:r w:rsidRPr="00E45810">
        <w:rPr>
          <w:rFonts w:ascii="Times New Roman" w:hAnsi="Times New Roman"/>
          <w:sz w:val="28"/>
          <w:szCs w:val="28"/>
          <w:highlight w:val="white"/>
        </w:rPr>
        <w:t>А ещё:</w:t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  <w:highlight w:val="white"/>
        </w:rPr>
      </w:pPr>
      <w:r w:rsidRPr="00E45810">
        <w:rPr>
          <w:rFonts w:ascii="Times New Roman" w:hAnsi="Times New Roman"/>
          <w:color w:val="FF0000"/>
          <w:sz w:val="28"/>
          <w:szCs w:val="28"/>
          <w:highlight w:val="white"/>
        </w:rPr>
        <w:t>Клюкарзы</w:t>
      </w:r>
      <w:r w:rsidRPr="00E45810">
        <w:rPr>
          <w:rFonts w:ascii="Times New Roman" w:hAnsi="Times New Roman"/>
          <w:sz w:val="28"/>
          <w:szCs w:val="28"/>
          <w:highlight w:val="white"/>
        </w:rPr>
        <w:t xml:space="preserve"> - </w:t>
      </w:r>
      <w:r w:rsidRPr="00E45810">
        <w:rPr>
          <w:rFonts w:ascii="Times New Roman" w:hAnsi="Times New Roman"/>
          <w:b/>
          <w:sz w:val="28"/>
          <w:szCs w:val="28"/>
          <w:highlight w:val="white"/>
        </w:rPr>
        <w:t xml:space="preserve">это те же полукруглые стамески, только у них короткое полотно шириной 3-15 мм </w:t>
      </w:r>
      <w:r w:rsidRPr="00E45810">
        <w:rPr>
          <w:rFonts w:ascii="Times New Roman" w:hAnsi="Times New Roman"/>
          <w:sz w:val="28"/>
          <w:szCs w:val="28"/>
          <w:highlight w:val="white"/>
        </w:rPr>
        <w:t>и с длинной изогнутой у полотна шейкой. Применяются для выборки материала в труднодоступных местах.</w:t>
      </w:r>
    </w:p>
    <w:p w:rsidR="0018327F" w:rsidRDefault="00596939" w:rsidP="003B5E7B">
      <w:pPr>
        <w:spacing w:line="360" w:lineRule="auto"/>
        <w:rPr>
          <w:rFonts w:ascii="Times New Roman" w:hAnsi="Times New Roman"/>
          <w:color w:val="FF0000"/>
          <w:sz w:val="28"/>
          <w:szCs w:val="28"/>
        </w:rPr>
      </w:pPr>
      <w:r w:rsidRPr="00E45810">
        <w:rPr>
          <w:rFonts w:ascii="Times New Roman" w:hAnsi="Times New Roman"/>
          <w:noProof/>
          <w:sz w:val="28"/>
          <w:szCs w:val="28"/>
          <w:highlight w:val="white"/>
        </w:rPr>
        <w:drawing>
          <wp:inline distT="0" distB="0" distL="0" distR="0" wp14:anchorId="01B71128" wp14:editId="6719E6A6">
            <wp:extent cx="1249680" cy="876300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7"/>
                    <a:srcRect/>
                    <a:stretch/>
                  </pic:blipFill>
                  <pic:spPr>
                    <a:xfrm>
                      <a:off x="0" y="0"/>
                      <a:ext cx="1252026" cy="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14" w:rsidRPr="0018327F" w:rsidRDefault="00596939" w:rsidP="003B5E7B">
      <w:pPr>
        <w:spacing w:line="360" w:lineRule="auto"/>
        <w:rPr>
          <w:rFonts w:ascii="Times New Roman" w:hAnsi="Times New Roman"/>
          <w:color w:val="FF0000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br/>
      </w:r>
      <w:r w:rsidRPr="00E45810">
        <w:rPr>
          <w:rFonts w:ascii="Times New Roman" w:hAnsi="Times New Roman"/>
          <w:color w:val="FF0000"/>
          <w:sz w:val="28"/>
          <w:szCs w:val="28"/>
          <w:highlight w:val="white"/>
        </w:rPr>
        <w:t>Церазики</w:t>
      </w:r>
      <w:r w:rsidRPr="00E45810">
        <w:rPr>
          <w:rFonts w:ascii="Times New Roman" w:hAnsi="Times New Roman"/>
          <w:sz w:val="28"/>
          <w:szCs w:val="28"/>
          <w:highlight w:val="white"/>
        </w:rPr>
        <w:t xml:space="preserve"> - </w:t>
      </w:r>
      <w:r w:rsidRPr="00E45810">
        <w:rPr>
          <w:rFonts w:ascii="Times New Roman" w:hAnsi="Times New Roman"/>
          <w:b/>
          <w:sz w:val="28"/>
          <w:szCs w:val="28"/>
          <w:highlight w:val="white"/>
        </w:rPr>
        <w:t>узкие полукруглые стамески</w:t>
      </w:r>
      <w:r w:rsidRPr="00E45810">
        <w:rPr>
          <w:rFonts w:ascii="Times New Roman" w:hAnsi="Times New Roman"/>
          <w:sz w:val="28"/>
          <w:szCs w:val="28"/>
          <w:highlight w:val="white"/>
        </w:rPr>
        <w:t xml:space="preserve">. Ширина полотна 2-4 мм.Похожи на крутые полукруглые стамески, только профиль у них еще более </w:t>
      </w:r>
      <w:r w:rsidRPr="00E45810">
        <w:rPr>
          <w:rFonts w:ascii="Times New Roman" w:hAnsi="Times New Roman"/>
          <w:sz w:val="28"/>
          <w:szCs w:val="28"/>
          <w:highlight w:val="white"/>
        </w:rPr>
        <w:lastRenderedPageBreak/>
        <w:t>глубокий.Могут быть с прямой или изогнутой шейкой.Применяются для прорезания узких канавок-жилок.</w:t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737A5A" wp14:editId="4729C814">
            <wp:extent cx="525780" cy="2049048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8"/>
                    <a:srcRect l="79819" t="2454"/>
                    <a:stretch/>
                  </pic:blipFill>
                  <pic:spPr>
                    <a:xfrm>
                      <a:off x="0" y="0"/>
                      <a:ext cx="529581" cy="206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  <w:highlight w:val="white"/>
        </w:rPr>
      </w:pPr>
      <w:r w:rsidRPr="00E45810">
        <w:rPr>
          <w:rFonts w:ascii="Times New Roman" w:hAnsi="Times New Roman"/>
          <w:color w:val="FF0000"/>
          <w:sz w:val="28"/>
          <w:szCs w:val="28"/>
          <w:highlight w:val="white"/>
        </w:rPr>
        <w:t>Коловоро́т</w:t>
      </w:r>
      <w:r w:rsidRPr="00E45810">
        <w:rPr>
          <w:rFonts w:ascii="Times New Roman" w:hAnsi="Times New Roman"/>
          <w:sz w:val="28"/>
          <w:szCs w:val="28"/>
          <w:highlight w:val="white"/>
        </w:rPr>
        <w:t xml:space="preserve"> — </w:t>
      </w:r>
      <w:r w:rsidRPr="00E45810">
        <w:rPr>
          <w:rFonts w:ascii="Times New Roman" w:hAnsi="Times New Roman"/>
          <w:b/>
          <w:sz w:val="28"/>
          <w:szCs w:val="28"/>
          <w:highlight w:val="white"/>
        </w:rPr>
        <w:t>ручной инструмент для сверления отверстий в дереве и других мягких материалах</w:t>
      </w:r>
      <w:r w:rsidRPr="00E45810">
        <w:rPr>
          <w:rFonts w:ascii="Times New Roman" w:hAnsi="Times New Roman"/>
          <w:sz w:val="28"/>
          <w:szCs w:val="28"/>
          <w:highlight w:val="white"/>
        </w:rPr>
        <w:t>, с ручкой в виде скобы и патроном для зажима бурав, свёрл, пёрок и других орудий, требующих для действия вращения вокруг оси и давления вдоль неё. В средней части коловорота — свободно вращающаяся ручка. </w:t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C482841" wp14:editId="573D31CF">
            <wp:extent cx="1735174" cy="1021080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9"/>
                    <a:srcRect/>
                    <a:stretch/>
                  </pic:blipFill>
                  <pic:spPr>
                    <a:xfrm>
                      <a:off x="0" y="0"/>
                      <a:ext cx="1740243" cy="102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581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1ACB720" wp14:editId="39FA3A2A">
            <wp:extent cx="1706880" cy="1028700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0"/>
                    <a:srcRect/>
                    <a:stretch/>
                  </pic:blipFill>
                  <pic:spPr>
                    <a:xfrm>
                      <a:off x="0" y="0"/>
                      <a:ext cx="1708110" cy="102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14" w:rsidRDefault="00882314" w:rsidP="003B5E7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C1A4A" w:rsidRDefault="009C1A4A" w:rsidP="003B5E7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C1A4A" w:rsidRDefault="009C1A4A" w:rsidP="003B5E7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5810" w:rsidRDefault="00E45810" w:rsidP="003B5E7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8327F" w:rsidRPr="00E45810" w:rsidRDefault="0018327F" w:rsidP="003B5E7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E3946" w:rsidRPr="00E45810" w:rsidRDefault="00596939" w:rsidP="003B5E7B">
      <w:pPr>
        <w:spacing w:line="360" w:lineRule="auto"/>
        <w:rPr>
          <w:rFonts w:ascii="Times New Roman" w:hAnsi="Times New Roman"/>
          <w:b/>
          <w:sz w:val="32"/>
          <w:szCs w:val="32"/>
        </w:rPr>
      </w:pPr>
      <w:r w:rsidRPr="00E45810">
        <w:rPr>
          <w:rFonts w:ascii="Times New Roman" w:hAnsi="Times New Roman"/>
          <w:b/>
          <w:sz w:val="32"/>
          <w:szCs w:val="32"/>
        </w:rPr>
        <w:t xml:space="preserve">Глава </w:t>
      </w:r>
      <w:r w:rsidR="001E3946" w:rsidRPr="00E45810">
        <w:rPr>
          <w:rFonts w:ascii="Times New Roman" w:hAnsi="Times New Roman"/>
          <w:b/>
          <w:sz w:val="32"/>
          <w:szCs w:val="32"/>
        </w:rPr>
        <w:t>2. Практическая</w:t>
      </w:r>
      <w:r w:rsidR="007F0BD5">
        <w:rPr>
          <w:rFonts w:ascii="Times New Roman" w:hAnsi="Times New Roman"/>
          <w:b/>
          <w:sz w:val="32"/>
          <w:szCs w:val="32"/>
        </w:rPr>
        <w:t xml:space="preserve"> часть.</w:t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b/>
          <w:sz w:val="32"/>
          <w:szCs w:val="32"/>
        </w:rPr>
      </w:pPr>
      <w:r w:rsidRPr="00E45810">
        <w:rPr>
          <w:rFonts w:ascii="Times New Roman" w:hAnsi="Times New Roman"/>
          <w:b/>
          <w:sz w:val="32"/>
          <w:szCs w:val="32"/>
        </w:rPr>
        <w:t xml:space="preserve">2.1 </w:t>
      </w:r>
      <w:r w:rsidR="004852A7" w:rsidRPr="00E45810">
        <w:rPr>
          <w:rFonts w:ascii="Times New Roman" w:hAnsi="Times New Roman"/>
          <w:b/>
          <w:sz w:val="32"/>
          <w:szCs w:val="32"/>
        </w:rPr>
        <w:t>Анкетирование</w:t>
      </w:r>
    </w:p>
    <w:p w:rsidR="00882314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lastRenderedPageBreak/>
        <w:t>На следующем этапе своей исследовательской работы мы провели небольшое анкетирование для моих одноклассников.</w:t>
      </w:r>
    </w:p>
    <w:p w:rsidR="0000791A" w:rsidRPr="00E45810" w:rsidRDefault="0000791A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F963A8B" wp14:editId="5150C5CE">
            <wp:extent cx="1414463" cy="1546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06"/>
                    <a:stretch/>
                  </pic:blipFill>
                  <pic:spPr bwMode="auto">
                    <a:xfrm>
                      <a:off x="0" y="0"/>
                      <a:ext cx="1414463" cy="15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 w:rsidR="001553D7">
        <w:rPr>
          <w:rFonts w:ascii="Times New Roman" w:hAnsi="Times New Roman"/>
          <w:noProof/>
          <w:sz w:val="28"/>
          <w:szCs w:val="28"/>
        </w:rPr>
        <w:t xml:space="preserve">  </w:t>
      </w:r>
      <w:r w:rsidR="001553D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2C14B7A" wp14:editId="6C79406A">
            <wp:extent cx="1082040" cy="15192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0"/>
                    <a:stretch/>
                  </pic:blipFill>
                  <pic:spPr bwMode="auto">
                    <a:xfrm>
                      <a:off x="0" y="0"/>
                      <a:ext cx="1082226" cy="15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53D7">
        <w:rPr>
          <w:rFonts w:ascii="Times New Roman" w:hAnsi="Times New Roman"/>
          <w:noProof/>
          <w:sz w:val="28"/>
          <w:szCs w:val="28"/>
        </w:rPr>
        <w:t xml:space="preserve"> </w:t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 xml:space="preserve">На вопрос </w:t>
      </w:r>
      <w:r w:rsidR="001553D7">
        <w:rPr>
          <w:rFonts w:ascii="Times New Roman" w:hAnsi="Times New Roman"/>
          <w:sz w:val="28"/>
          <w:szCs w:val="28"/>
        </w:rPr>
        <w:t>«</w:t>
      </w:r>
      <w:r w:rsidRPr="00E45810">
        <w:rPr>
          <w:rFonts w:ascii="Times New Roman" w:hAnsi="Times New Roman"/>
          <w:sz w:val="28"/>
          <w:szCs w:val="28"/>
        </w:rPr>
        <w:t>Какими инструментами чаще пользуется мама, а какими папа</w:t>
      </w:r>
      <w:r w:rsidR="001553D7">
        <w:rPr>
          <w:rFonts w:ascii="Times New Roman" w:hAnsi="Times New Roman"/>
          <w:sz w:val="28"/>
          <w:szCs w:val="28"/>
        </w:rPr>
        <w:t>»</w:t>
      </w:r>
      <w:r w:rsidRPr="00E45810">
        <w:rPr>
          <w:rFonts w:ascii="Times New Roman" w:hAnsi="Times New Roman"/>
          <w:sz w:val="28"/>
          <w:szCs w:val="28"/>
        </w:rPr>
        <w:t xml:space="preserve"> все ре</w:t>
      </w:r>
      <w:r w:rsidR="001553D7">
        <w:rPr>
          <w:rFonts w:ascii="Times New Roman" w:hAnsi="Times New Roman"/>
          <w:sz w:val="28"/>
          <w:szCs w:val="28"/>
        </w:rPr>
        <w:t>бята</w:t>
      </w:r>
      <w:r w:rsidRPr="00E45810">
        <w:rPr>
          <w:rFonts w:ascii="Times New Roman" w:hAnsi="Times New Roman"/>
          <w:sz w:val="28"/>
          <w:szCs w:val="28"/>
        </w:rPr>
        <w:t xml:space="preserve"> ответили правильно.</w:t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>Во втором вопросе нужно было дорисовать нужные инструменты. С этим тоже все справились.</w:t>
      </w:r>
    </w:p>
    <w:tbl>
      <w:tblPr>
        <w:tblpPr w:leftFromText="180" w:rightFromText="180" w:vertAnchor="text" w:horzAnchor="margin" w:tblpY="23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87"/>
      </w:tblGrid>
      <w:tr w:rsidR="00070790" w:rsidRPr="00E45810" w:rsidTr="00070790">
        <w:trPr>
          <w:trHeight w:val="1562"/>
        </w:trPr>
        <w:tc>
          <w:tcPr>
            <w:tcW w:w="9487" w:type="dxa"/>
            <w:tcBorders>
              <w:top w:val="single" w:sz="20" w:space="0" w:color="4C52ED"/>
              <w:left w:val="single" w:sz="20" w:space="0" w:color="4C52ED"/>
              <w:bottom w:val="single" w:sz="20" w:space="0" w:color="4C52ED"/>
              <w:right w:val="single" w:sz="20" w:space="0" w:color="4C52ED"/>
            </w:tcBorders>
          </w:tcPr>
          <w:p w:rsidR="00070790" w:rsidRPr="00E45810" w:rsidRDefault="00070790" w:rsidP="0007079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4581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0C4E596" wp14:editId="7CA885ED">
                  <wp:extent cx="5288280" cy="2019300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0"/>
                            <a:ext cx="528828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946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 xml:space="preserve">С вопросом, где нужно было подписать названия инструментов под рисунками, у всех моих одноклассников возникли трудности. Многие не назвали инструмент </w:t>
      </w:r>
      <w:r w:rsidR="004852A7" w:rsidRPr="00E45810">
        <w:rPr>
          <w:rFonts w:ascii="Times New Roman" w:hAnsi="Times New Roman"/>
          <w:b/>
          <w:sz w:val="28"/>
          <w:szCs w:val="28"/>
        </w:rPr>
        <w:t>КЛЕЩИ</w:t>
      </w:r>
      <w:r w:rsidRPr="00E45810">
        <w:rPr>
          <w:rFonts w:ascii="Times New Roman" w:hAnsi="Times New Roman"/>
          <w:sz w:val="28"/>
          <w:szCs w:val="28"/>
        </w:rPr>
        <w:t xml:space="preserve">. И все не подписали правильно рисунок, где был изображен </w:t>
      </w:r>
      <w:r w:rsidR="004852A7" w:rsidRPr="00E45810">
        <w:rPr>
          <w:rFonts w:ascii="Times New Roman" w:hAnsi="Times New Roman"/>
          <w:b/>
          <w:sz w:val="28"/>
          <w:szCs w:val="28"/>
        </w:rPr>
        <w:t>РУБАНОК</w:t>
      </w:r>
      <w:r w:rsidRPr="00E45810">
        <w:rPr>
          <w:rFonts w:ascii="Times New Roman" w:hAnsi="Times New Roman"/>
          <w:sz w:val="28"/>
          <w:szCs w:val="28"/>
        </w:rPr>
        <w:t xml:space="preserve">. Двое из учащихся не смогли узнать </w:t>
      </w:r>
      <w:r w:rsidR="004852A7" w:rsidRPr="00E45810">
        <w:rPr>
          <w:rFonts w:ascii="Times New Roman" w:hAnsi="Times New Roman"/>
          <w:b/>
          <w:sz w:val="28"/>
          <w:szCs w:val="28"/>
        </w:rPr>
        <w:t>ОТВЁРТКУ</w:t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 xml:space="preserve">Вопрос о рисунке </w:t>
      </w:r>
      <w:r w:rsidR="004852A7" w:rsidRPr="00E45810">
        <w:rPr>
          <w:rFonts w:ascii="Times New Roman" w:hAnsi="Times New Roman"/>
          <w:b/>
          <w:sz w:val="28"/>
          <w:szCs w:val="28"/>
        </w:rPr>
        <w:t>КЛЕЩИ.</w:t>
      </w:r>
    </w:p>
    <w:tbl>
      <w:tblPr>
        <w:tblpPr w:leftFromText="180" w:rightFromText="180" w:vertAnchor="page" w:horzAnchor="margin" w:tblpY="10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64"/>
      </w:tblGrid>
      <w:tr w:rsidR="00070790" w:rsidRPr="00E45810" w:rsidTr="00070790">
        <w:trPr>
          <w:trHeight w:val="2293"/>
        </w:trPr>
        <w:tc>
          <w:tcPr>
            <w:tcW w:w="9164" w:type="dxa"/>
            <w:tcBorders>
              <w:top w:val="single" w:sz="20" w:space="0" w:color="4C52ED"/>
              <w:left w:val="single" w:sz="20" w:space="0" w:color="4C52ED"/>
              <w:bottom w:val="single" w:sz="20" w:space="0" w:color="4C52ED"/>
              <w:right w:val="single" w:sz="20" w:space="0" w:color="4C52ED"/>
            </w:tcBorders>
          </w:tcPr>
          <w:p w:rsidR="00070790" w:rsidRPr="00E45810" w:rsidRDefault="00070790" w:rsidP="0007079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45810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CE40550" wp14:editId="12AC971F">
                  <wp:simplePos x="0" y="0"/>
                  <wp:positionH relativeFrom="column">
                    <wp:posOffset>541655</wp:posOffset>
                  </wp:positionH>
                  <wp:positionV relativeFrom="page">
                    <wp:posOffset>737870</wp:posOffset>
                  </wp:positionV>
                  <wp:extent cx="5387340" cy="1859280"/>
                  <wp:effectExtent l="0" t="0" r="0" b="0"/>
                  <wp:wrapSquare wrapText="bothSides" distL="114300" distR="11430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38734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852A7" w:rsidRPr="00E45810" w:rsidRDefault="004852A7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>Вопрос о рисунке РУБАНОК</w:t>
      </w:r>
    </w:p>
    <w:p w:rsidR="00882314" w:rsidRPr="00E45810" w:rsidRDefault="00882314" w:rsidP="003B5E7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 xml:space="preserve">На письменные вопросы в виде теста ответили все правильно. А вот тест из десяти вопросов с рисунками инструментов опять показал, что не все знают, как выглядят те или иные строительные инструменты. Результаты данного теста можно увидеть на диаграмме, </w:t>
      </w:r>
      <w:r w:rsidRPr="00E45810">
        <w:rPr>
          <w:rFonts w:ascii="Times New Roman" w:hAnsi="Times New Roman"/>
          <w:b/>
          <w:sz w:val="28"/>
          <w:szCs w:val="28"/>
        </w:rPr>
        <w:t>на первой – правильные ответы мальчико</w:t>
      </w:r>
      <w:r w:rsidR="001E3946" w:rsidRPr="00E45810">
        <w:rPr>
          <w:rFonts w:ascii="Times New Roman" w:hAnsi="Times New Roman"/>
          <w:b/>
          <w:sz w:val="28"/>
          <w:szCs w:val="28"/>
        </w:rPr>
        <w:t>в, на второй –</w:t>
      </w:r>
      <w:r w:rsidRPr="00E45810">
        <w:rPr>
          <w:rFonts w:ascii="Times New Roman" w:hAnsi="Times New Roman"/>
          <w:b/>
          <w:sz w:val="28"/>
          <w:szCs w:val="28"/>
        </w:rPr>
        <w:t xml:space="preserve"> девочек</w:t>
      </w:r>
      <w:r w:rsidRPr="00E45810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5"/>
      </w:tblGrid>
      <w:tr w:rsidR="00882314" w:rsidRPr="00E45810" w:rsidTr="001553D7">
        <w:trPr>
          <w:trHeight w:val="4518"/>
        </w:trPr>
        <w:tc>
          <w:tcPr>
            <w:tcW w:w="9355" w:type="dxa"/>
            <w:tcBorders>
              <w:top w:val="single" w:sz="20" w:space="0" w:color="4C52ED"/>
              <w:left w:val="single" w:sz="20" w:space="0" w:color="4C52ED"/>
              <w:bottom w:val="single" w:sz="20" w:space="0" w:color="4C52ED"/>
              <w:right w:val="single" w:sz="20" w:space="0" w:color="4C52ED"/>
            </w:tcBorders>
          </w:tcPr>
          <w:p w:rsidR="00882314" w:rsidRPr="00E45810" w:rsidRDefault="00596939" w:rsidP="003B5E7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4581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0219659" wp14:editId="3391A58E">
                  <wp:extent cx="5745480" cy="2644140"/>
                  <wp:effectExtent l="0" t="0" r="0" b="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5742338" cy="264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314" w:rsidRPr="00E45810" w:rsidRDefault="001E3946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>Правильные ответы мальчиков</w:t>
      </w:r>
    </w:p>
    <w:p w:rsidR="00882314" w:rsidRPr="00E45810" w:rsidRDefault="00882314" w:rsidP="003B5E7B">
      <w:pPr>
        <w:spacing w:line="36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5"/>
      </w:tblGrid>
      <w:tr w:rsidR="00882314" w:rsidRPr="00E45810">
        <w:tc>
          <w:tcPr>
            <w:tcW w:w="9355" w:type="dxa"/>
            <w:tcBorders>
              <w:top w:val="single" w:sz="20" w:space="0" w:color="4C52ED"/>
              <w:left w:val="single" w:sz="20" w:space="0" w:color="4C52ED"/>
              <w:bottom w:val="single" w:sz="20" w:space="0" w:color="4C52ED"/>
              <w:right w:val="single" w:sz="20" w:space="0" w:color="4C52ED"/>
            </w:tcBorders>
          </w:tcPr>
          <w:p w:rsidR="00882314" w:rsidRPr="00E45810" w:rsidRDefault="00596939" w:rsidP="003B5E7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45810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5890E87" wp14:editId="25FF37FF">
                  <wp:extent cx="5803265" cy="2901632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5803265" cy="290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314" w:rsidRPr="00E45810" w:rsidRDefault="001E3946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>Правильные ответы девочек</w:t>
      </w:r>
    </w:p>
    <w:p w:rsidR="00882314" w:rsidRPr="001553D7" w:rsidRDefault="00596939" w:rsidP="003B5E7B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 xml:space="preserve">По результатам этого теста мы выяснили, что многие мальчики почти со всеми инструментами визуально знакомы. Только про </w:t>
      </w:r>
      <w:r w:rsidRPr="001553D7">
        <w:rPr>
          <w:rFonts w:ascii="Times New Roman" w:hAnsi="Times New Roman"/>
          <w:b/>
          <w:sz w:val="28"/>
          <w:szCs w:val="28"/>
        </w:rPr>
        <w:t xml:space="preserve">трубогиб </w:t>
      </w:r>
      <w:r w:rsidRPr="00E45810">
        <w:rPr>
          <w:rFonts w:ascii="Times New Roman" w:hAnsi="Times New Roman"/>
          <w:sz w:val="28"/>
          <w:szCs w:val="28"/>
        </w:rPr>
        <w:t xml:space="preserve">они не знают. Но это инструмент, который не обязательно иметь во всех домах и квартирах. А вот девочки не все инструменты знают, особенно </w:t>
      </w:r>
      <w:r w:rsidRPr="001553D7">
        <w:rPr>
          <w:rFonts w:ascii="Times New Roman" w:hAnsi="Times New Roman"/>
          <w:b/>
          <w:sz w:val="28"/>
          <w:szCs w:val="28"/>
        </w:rPr>
        <w:t>напильник, саморез и дюбель.</w:t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>Мы сделали вывод, что моих одноклассников нужно первоначально познакомить со всеми инструментами в игровой форме.</w:t>
      </w:r>
    </w:p>
    <w:p w:rsidR="00882314" w:rsidRPr="00E45810" w:rsidRDefault="00882314" w:rsidP="003B5E7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82314" w:rsidRPr="00E45810" w:rsidRDefault="00882314" w:rsidP="003B5E7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82314" w:rsidRPr="00E45810" w:rsidRDefault="00882314" w:rsidP="003B5E7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82314" w:rsidRPr="00E45810" w:rsidRDefault="00882314" w:rsidP="003B5E7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82314" w:rsidRPr="00E45810" w:rsidRDefault="00882314" w:rsidP="003B5E7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82314" w:rsidRPr="00E45810" w:rsidRDefault="00882314" w:rsidP="003B5E7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82314" w:rsidRPr="00E45810" w:rsidRDefault="00882314" w:rsidP="003B5E7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82314" w:rsidRPr="00E45810" w:rsidRDefault="00596939" w:rsidP="003B5E7B">
      <w:pPr>
        <w:spacing w:line="360" w:lineRule="auto"/>
        <w:rPr>
          <w:rFonts w:ascii="Times New Roman" w:hAnsi="Times New Roman"/>
          <w:b/>
          <w:sz w:val="32"/>
          <w:szCs w:val="32"/>
        </w:rPr>
      </w:pPr>
      <w:r w:rsidRPr="00E45810">
        <w:rPr>
          <w:rFonts w:ascii="Times New Roman" w:hAnsi="Times New Roman"/>
          <w:b/>
          <w:sz w:val="32"/>
          <w:szCs w:val="32"/>
        </w:rPr>
        <w:lastRenderedPageBreak/>
        <w:t>2.2 Экскурсия в школьную мастерскую.</w:t>
      </w:r>
    </w:p>
    <w:p w:rsidR="001553D7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>Также  мы не забыли, что для работы с любыми инструментами нужно соблюдать технику безопасности. Для этого мы спустились в школьную мастерскую, где полноправным хозяином является учитель технологии Шарипов Булат Р</w:t>
      </w:r>
      <w:r w:rsidR="0040353B" w:rsidRPr="00E45810">
        <w:rPr>
          <w:rFonts w:ascii="Times New Roman" w:hAnsi="Times New Roman"/>
          <w:sz w:val="28"/>
          <w:szCs w:val="28"/>
        </w:rPr>
        <w:t>е</w:t>
      </w:r>
      <w:r w:rsidRPr="00E45810">
        <w:rPr>
          <w:rFonts w:ascii="Times New Roman" w:hAnsi="Times New Roman"/>
          <w:sz w:val="28"/>
          <w:szCs w:val="28"/>
        </w:rPr>
        <w:t xml:space="preserve">шатович. </w:t>
      </w:r>
    </w:p>
    <w:p w:rsidR="001553D7" w:rsidRDefault="00336E1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B13FB24" wp14:editId="5896752F">
            <wp:extent cx="3179857" cy="23774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30" cy="237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14A7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XIn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eflyJ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882314" w:rsidRPr="00E45810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>Он помог нам составить правила техники безопасности при работе с инструментами.</w:t>
      </w:r>
    </w:p>
    <w:tbl>
      <w:tblPr>
        <w:tblpPr w:leftFromText="180" w:rightFromText="180" w:vertAnchor="text" w:horzAnchor="margin" w:tblpX="-459" w:tblpY="120"/>
        <w:tblW w:w="9781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double" w:sz="4" w:space="0" w:color="0070C0"/>
          <w:insideV w:val="double" w:sz="4" w:space="0" w:color="0070C0"/>
        </w:tblBorders>
        <w:tblLook w:val="0000" w:firstRow="0" w:lastRow="0" w:firstColumn="0" w:lastColumn="0" w:noHBand="0" w:noVBand="0"/>
      </w:tblPr>
      <w:tblGrid>
        <w:gridCol w:w="9781"/>
      </w:tblGrid>
      <w:tr w:rsidR="00336E19" w:rsidRPr="00E45810" w:rsidTr="00336E19">
        <w:trPr>
          <w:trHeight w:val="2664"/>
        </w:trPr>
        <w:tc>
          <w:tcPr>
            <w:tcW w:w="9781" w:type="dxa"/>
          </w:tcPr>
          <w:p w:rsidR="00336E19" w:rsidRPr="00E45810" w:rsidRDefault="00336E19" w:rsidP="003B5E7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36E19" w:rsidRPr="00336E19" w:rsidRDefault="00336E19" w:rsidP="003B5E7B">
            <w:pPr>
              <w:pStyle w:val="a3"/>
              <w:numPr>
                <w:ilvl w:val="0"/>
                <w:numId w:val="3"/>
              </w:numPr>
              <w:spacing w:line="360" w:lineRule="auto"/>
              <w:ind w:left="861"/>
              <w:rPr>
                <w:rFonts w:ascii="Times New Roman" w:hAnsi="Times New Roman"/>
                <w:b/>
                <w:color w:val="7030A0"/>
                <w:sz w:val="32"/>
                <w:szCs w:val="32"/>
              </w:rPr>
            </w:pPr>
            <w:r w:rsidRPr="00336E19">
              <w:rPr>
                <w:rFonts w:ascii="Times New Roman" w:hAnsi="Times New Roman"/>
                <w:b/>
                <w:color w:val="7030A0"/>
                <w:sz w:val="32"/>
                <w:szCs w:val="32"/>
              </w:rPr>
              <w:t>Инструменты можно брать только в присутствии взрослых.</w:t>
            </w:r>
          </w:p>
          <w:p w:rsidR="00336E19" w:rsidRPr="00336E19" w:rsidRDefault="00336E19" w:rsidP="003B5E7B">
            <w:pPr>
              <w:pStyle w:val="a3"/>
              <w:numPr>
                <w:ilvl w:val="0"/>
                <w:numId w:val="3"/>
              </w:numPr>
              <w:spacing w:line="360" w:lineRule="auto"/>
              <w:ind w:left="861"/>
              <w:rPr>
                <w:rFonts w:ascii="Times New Roman" w:hAnsi="Times New Roman"/>
                <w:b/>
                <w:color w:val="7030A0"/>
                <w:sz w:val="32"/>
                <w:szCs w:val="32"/>
              </w:rPr>
            </w:pPr>
            <w:r w:rsidRPr="00336E19">
              <w:rPr>
                <w:rFonts w:ascii="Times New Roman" w:hAnsi="Times New Roman"/>
                <w:b/>
                <w:color w:val="7030A0"/>
                <w:sz w:val="32"/>
                <w:szCs w:val="32"/>
              </w:rPr>
              <w:t xml:space="preserve">Хранить инструменты в специальном месте, например, </w:t>
            </w:r>
            <w:r>
              <w:rPr>
                <w:rFonts w:ascii="Times New Roman" w:hAnsi="Times New Roman"/>
                <w:b/>
                <w:color w:val="7030A0"/>
                <w:sz w:val="32"/>
                <w:szCs w:val="32"/>
              </w:rPr>
              <w:t xml:space="preserve">     </w:t>
            </w:r>
            <w:r w:rsidRPr="00336E19">
              <w:rPr>
                <w:rFonts w:ascii="Times New Roman" w:hAnsi="Times New Roman"/>
                <w:b/>
                <w:color w:val="7030A0"/>
                <w:sz w:val="32"/>
                <w:szCs w:val="32"/>
              </w:rPr>
              <w:t>в чемоданчике.</w:t>
            </w:r>
          </w:p>
          <w:p w:rsidR="00336E19" w:rsidRPr="00336E19" w:rsidRDefault="00336E19" w:rsidP="003B5E7B">
            <w:pPr>
              <w:pStyle w:val="a3"/>
              <w:numPr>
                <w:ilvl w:val="0"/>
                <w:numId w:val="3"/>
              </w:numPr>
              <w:spacing w:line="360" w:lineRule="auto"/>
              <w:ind w:left="861"/>
              <w:rPr>
                <w:rFonts w:ascii="Times New Roman" w:hAnsi="Times New Roman"/>
                <w:b/>
                <w:color w:val="7030A0"/>
                <w:sz w:val="32"/>
                <w:szCs w:val="32"/>
              </w:rPr>
            </w:pPr>
            <w:r w:rsidRPr="00336E19">
              <w:rPr>
                <w:rFonts w:ascii="Times New Roman" w:hAnsi="Times New Roman"/>
                <w:b/>
                <w:color w:val="7030A0"/>
                <w:sz w:val="32"/>
                <w:szCs w:val="32"/>
              </w:rPr>
              <w:t>Быть внимательным во время работы.</w:t>
            </w:r>
          </w:p>
          <w:p w:rsidR="00336E19" w:rsidRPr="00336E19" w:rsidRDefault="00336E19" w:rsidP="003B5E7B">
            <w:pPr>
              <w:pStyle w:val="a3"/>
              <w:numPr>
                <w:ilvl w:val="0"/>
                <w:numId w:val="3"/>
              </w:numPr>
              <w:spacing w:line="360" w:lineRule="auto"/>
              <w:ind w:left="861"/>
              <w:rPr>
                <w:rFonts w:ascii="Times New Roman" w:hAnsi="Times New Roman"/>
                <w:b/>
                <w:color w:val="7030A0"/>
                <w:sz w:val="32"/>
                <w:szCs w:val="32"/>
              </w:rPr>
            </w:pPr>
            <w:r w:rsidRPr="00336E19">
              <w:rPr>
                <w:rFonts w:ascii="Times New Roman" w:hAnsi="Times New Roman"/>
                <w:b/>
                <w:color w:val="7030A0"/>
                <w:sz w:val="32"/>
                <w:szCs w:val="32"/>
              </w:rPr>
              <w:t>Не лазать инструментами в электроприборах.</w:t>
            </w:r>
          </w:p>
          <w:p w:rsidR="00336E19" w:rsidRPr="00336E19" w:rsidRDefault="00336E19" w:rsidP="003B5E7B">
            <w:pPr>
              <w:pStyle w:val="a3"/>
              <w:numPr>
                <w:ilvl w:val="0"/>
                <w:numId w:val="3"/>
              </w:numPr>
              <w:spacing w:line="360" w:lineRule="auto"/>
              <w:ind w:left="861"/>
              <w:rPr>
                <w:rFonts w:ascii="Times New Roman" w:hAnsi="Times New Roman"/>
                <w:b/>
                <w:color w:val="7030A0"/>
                <w:sz w:val="32"/>
                <w:szCs w:val="32"/>
              </w:rPr>
            </w:pPr>
            <w:r w:rsidRPr="00336E19">
              <w:rPr>
                <w:rFonts w:ascii="Times New Roman" w:hAnsi="Times New Roman"/>
                <w:b/>
                <w:color w:val="7030A0"/>
                <w:sz w:val="32"/>
                <w:szCs w:val="32"/>
              </w:rPr>
              <w:t>Не брать гвозди, шурупы, винты в рот.</w:t>
            </w:r>
          </w:p>
          <w:p w:rsidR="00336E19" w:rsidRPr="00336E19" w:rsidRDefault="00336E19" w:rsidP="003B5E7B">
            <w:pPr>
              <w:pStyle w:val="a3"/>
              <w:numPr>
                <w:ilvl w:val="0"/>
                <w:numId w:val="3"/>
              </w:numPr>
              <w:spacing w:line="360" w:lineRule="auto"/>
              <w:ind w:left="861"/>
              <w:rPr>
                <w:rFonts w:ascii="Times New Roman" w:hAnsi="Times New Roman"/>
                <w:b/>
                <w:color w:val="7030A0"/>
                <w:sz w:val="32"/>
                <w:szCs w:val="32"/>
              </w:rPr>
            </w:pPr>
            <w:r w:rsidRPr="00336E19">
              <w:rPr>
                <w:rFonts w:ascii="Times New Roman" w:hAnsi="Times New Roman"/>
                <w:b/>
                <w:color w:val="7030A0"/>
                <w:sz w:val="32"/>
                <w:szCs w:val="32"/>
              </w:rPr>
              <w:t>Применять инструменты по назначению.</w:t>
            </w:r>
          </w:p>
          <w:p w:rsidR="00336E19" w:rsidRPr="00E45810" w:rsidRDefault="00336E19" w:rsidP="003B5E7B">
            <w:pPr>
              <w:pStyle w:val="a3"/>
              <w:spacing w:line="360" w:lineRule="auto"/>
              <w:ind w:left="861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82314" w:rsidRPr="00E45810" w:rsidRDefault="00662F4D" w:rsidP="00070790">
      <w:pPr>
        <w:spacing w:line="360" w:lineRule="auto"/>
        <w:rPr>
          <w:rFonts w:ascii="Times New Roman" w:hAnsi="Times New Roman"/>
          <w:sz w:val="32"/>
          <w:szCs w:val="32"/>
        </w:rPr>
      </w:pPr>
      <w:r w:rsidRPr="00E45810">
        <w:rPr>
          <w:rFonts w:ascii="Times New Roman" w:hAnsi="Times New Roman"/>
          <w:b/>
          <w:sz w:val="32"/>
          <w:szCs w:val="32"/>
        </w:rPr>
        <w:lastRenderedPageBreak/>
        <w:t>2.3</w:t>
      </w:r>
      <w:r w:rsidR="0040353B" w:rsidRPr="00E45810">
        <w:rPr>
          <w:rFonts w:ascii="Times New Roman" w:hAnsi="Times New Roman"/>
          <w:b/>
          <w:sz w:val="32"/>
          <w:szCs w:val="32"/>
        </w:rPr>
        <w:t xml:space="preserve"> Лэпбук</w:t>
      </w:r>
    </w:p>
    <w:p w:rsidR="009C1A4A" w:rsidRDefault="00596939" w:rsidP="003B5E7B">
      <w:pPr>
        <w:spacing w:line="360" w:lineRule="auto"/>
        <w:rPr>
          <w:rFonts w:ascii="Times New Roman" w:hAnsi="Times New Roman"/>
          <w:sz w:val="28"/>
          <w:szCs w:val="28"/>
        </w:rPr>
      </w:pPr>
      <w:r w:rsidRPr="00E45810">
        <w:rPr>
          <w:rFonts w:ascii="Times New Roman" w:hAnsi="Times New Roman"/>
          <w:sz w:val="28"/>
          <w:szCs w:val="28"/>
        </w:rPr>
        <w:t xml:space="preserve">Хочется представить Вам наш Лэпбук, который я сделала дома вместе с мамой. </w:t>
      </w:r>
      <w:r w:rsidRPr="00E45810">
        <w:rPr>
          <w:rFonts w:ascii="Times New Roman" w:hAnsi="Times New Roman"/>
          <w:b/>
          <w:color w:val="333333"/>
          <w:sz w:val="28"/>
          <w:szCs w:val="28"/>
          <w:highlight w:val="white"/>
        </w:rPr>
        <w:t>Лэпбук</w:t>
      </w:r>
      <w:r w:rsidRPr="00E45810">
        <w:rPr>
          <w:rFonts w:ascii="Times New Roman" w:hAnsi="Times New Roman"/>
          <w:color w:val="333333"/>
          <w:sz w:val="28"/>
          <w:szCs w:val="28"/>
          <w:highlight w:val="white"/>
        </w:rPr>
        <w:t> (lapbook, или как его еще называют тематическая папка или книжка-раскладушка), - </w:t>
      </w:r>
      <w:r w:rsidRPr="00E45810">
        <w:rPr>
          <w:rFonts w:ascii="Times New Roman" w:hAnsi="Times New Roman"/>
          <w:b/>
          <w:color w:val="333333"/>
          <w:sz w:val="28"/>
          <w:szCs w:val="28"/>
          <w:highlight w:val="white"/>
        </w:rPr>
        <w:t>это</w:t>
      </w:r>
      <w:r w:rsidRPr="00E45810">
        <w:rPr>
          <w:rFonts w:ascii="Times New Roman" w:hAnsi="Times New Roman"/>
          <w:color w:val="333333"/>
          <w:sz w:val="28"/>
          <w:szCs w:val="28"/>
          <w:highlight w:val="white"/>
        </w:rPr>
        <w:t xml:space="preserve"> самодельная интерактивная папка с кармашками, дверками, окошками, вкладками и подвижными деталями, в которой помещены материалы по какой-то определенной теме. </w:t>
      </w:r>
      <w:r w:rsidRPr="00E45810">
        <w:rPr>
          <w:rFonts w:ascii="Times New Roman" w:hAnsi="Times New Roman"/>
          <w:sz w:val="28"/>
          <w:szCs w:val="28"/>
        </w:rPr>
        <w:t>У нас это - инструменты.</w:t>
      </w:r>
      <w:r w:rsidR="0040353B" w:rsidRPr="00E45810">
        <w:rPr>
          <w:rFonts w:ascii="Times New Roman" w:hAnsi="Times New Roman"/>
          <w:sz w:val="28"/>
          <w:szCs w:val="28"/>
        </w:rPr>
        <w:t xml:space="preserve"> Я предложу одноклассникам свой Лэпбук, чтобы они, играя, узнали для себя что-то новое.  </w:t>
      </w:r>
    </w:p>
    <w:p w:rsidR="00336E19" w:rsidRDefault="00336E19" w:rsidP="003B5E7B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F1A7580" wp14:editId="551A78C7">
            <wp:extent cx="5300078" cy="37414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55" cy="3743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A4A" w:rsidRDefault="009C1A4A" w:rsidP="003B5E7B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9C1A4A" w:rsidRDefault="009C1A4A" w:rsidP="003B5E7B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9C1A4A" w:rsidRDefault="009C1A4A" w:rsidP="003B5E7B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9C1A4A" w:rsidRDefault="009C1A4A" w:rsidP="003B5E7B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9C1A4A" w:rsidRDefault="009C1A4A" w:rsidP="003B5E7B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9C1A4A" w:rsidRDefault="009C1A4A" w:rsidP="003B5E7B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1855BE" w:rsidRPr="001855BE" w:rsidRDefault="001855BE" w:rsidP="003B5E7B">
      <w:pPr>
        <w:pStyle w:val="af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Заключение.</w:t>
      </w:r>
    </w:p>
    <w:p w:rsidR="001855BE" w:rsidRDefault="001855BE" w:rsidP="003B5E7B">
      <w:pPr>
        <w:pStyle w:val="af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f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62F4D" w:rsidRPr="00E45810" w:rsidRDefault="00E45810" w:rsidP="003B5E7B">
      <w:pPr>
        <w:pStyle w:val="af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662F4D" w:rsidRPr="00E45810">
        <w:rPr>
          <w:rFonts w:ascii="Times New Roman" w:hAnsi="Times New Roman"/>
          <w:sz w:val="28"/>
          <w:szCs w:val="28"/>
        </w:rPr>
        <w:t>нструменты</w:t>
      </w:r>
      <w:r>
        <w:rPr>
          <w:rFonts w:ascii="Times New Roman" w:hAnsi="Times New Roman"/>
          <w:sz w:val="28"/>
          <w:szCs w:val="28"/>
        </w:rPr>
        <w:t>, которые нас окружают</w:t>
      </w:r>
      <w:r w:rsidR="00662F4D" w:rsidRPr="00E45810">
        <w:rPr>
          <w:rFonts w:ascii="Times New Roman" w:hAnsi="Times New Roman"/>
          <w:sz w:val="28"/>
          <w:szCs w:val="28"/>
        </w:rPr>
        <w:t xml:space="preserve"> – это очень интересная и актуальная тема для меня. </w:t>
      </w:r>
      <w:r>
        <w:rPr>
          <w:rFonts w:ascii="Times New Roman" w:hAnsi="Times New Roman"/>
          <w:sz w:val="28"/>
          <w:szCs w:val="28"/>
        </w:rPr>
        <w:t>Инструменты</w:t>
      </w:r>
      <w:r w:rsidR="00662F4D" w:rsidRPr="00E45810">
        <w:rPr>
          <w:rFonts w:ascii="Times New Roman" w:hAnsi="Times New Roman"/>
          <w:sz w:val="28"/>
          <w:szCs w:val="28"/>
        </w:rPr>
        <w:t xml:space="preserve"> использовались, используются и будут использоваться, т.к. они необходимы </w:t>
      </w:r>
      <w:r>
        <w:rPr>
          <w:rFonts w:ascii="Times New Roman" w:hAnsi="Times New Roman"/>
          <w:sz w:val="28"/>
          <w:szCs w:val="28"/>
        </w:rPr>
        <w:t>нам в жизни</w:t>
      </w:r>
      <w:r w:rsidR="00662F4D" w:rsidRPr="00E45810">
        <w:rPr>
          <w:rFonts w:ascii="Times New Roman" w:hAnsi="Times New Roman"/>
          <w:sz w:val="28"/>
          <w:szCs w:val="28"/>
        </w:rPr>
        <w:t>.</w:t>
      </w:r>
      <w:r w:rsidR="001855BE">
        <w:rPr>
          <w:rFonts w:ascii="Times New Roman" w:hAnsi="Times New Roman"/>
          <w:sz w:val="28"/>
          <w:szCs w:val="28"/>
        </w:rPr>
        <w:t xml:space="preserve"> И не только мальчики, но и мы, девочки, по мере взросления,  можем с ними познакомиться, а то и научиться ими пользоваться</w:t>
      </w:r>
      <w:r w:rsidR="001855BE" w:rsidRPr="00336E19">
        <w:rPr>
          <w:rFonts w:ascii="Times New Roman" w:hAnsi="Times New Roman"/>
          <w:b/>
          <w:sz w:val="28"/>
          <w:szCs w:val="28"/>
        </w:rPr>
        <w:t xml:space="preserve">. </w:t>
      </w:r>
      <w:r w:rsidR="00662F4D" w:rsidRPr="00336E19">
        <w:rPr>
          <w:rFonts w:ascii="Times New Roman" w:hAnsi="Times New Roman"/>
          <w:b/>
          <w:sz w:val="28"/>
          <w:szCs w:val="28"/>
        </w:rPr>
        <w:t>Гипотеза, поставленная в работе, подтверждена. Цель достигнута, задачи – выполнены.</w:t>
      </w:r>
      <w:r w:rsidR="00662F4D" w:rsidRPr="00E45810">
        <w:rPr>
          <w:rFonts w:ascii="Times New Roman" w:hAnsi="Times New Roman"/>
          <w:sz w:val="28"/>
          <w:szCs w:val="28"/>
        </w:rPr>
        <w:t xml:space="preserve"> </w:t>
      </w:r>
    </w:p>
    <w:p w:rsidR="00882314" w:rsidRDefault="00882314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Default="001855BE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1855BE" w:rsidRPr="00087089" w:rsidRDefault="001855BE" w:rsidP="00070790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87089" w:rsidRPr="00087089" w:rsidRDefault="00087089" w:rsidP="003B5E7B">
      <w:pPr>
        <w:shd w:val="clear" w:color="auto" w:fill="FFFFFF"/>
        <w:spacing w:before="150" w:after="100" w:afterAutospacing="1" w:line="360" w:lineRule="auto"/>
        <w:rPr>
          <w:rFonts w:ascii="Times New Roman" w:hAnsi="Times New Roman"/>
          <w:b/>
          <w:bCs/>
          <w:color w:val="4A4A4A"/>
          <w:sz w:val="28"/>
          <w:szCs w:val="28"/>
        </w:rPr>
      </w:pPr>
      <w:r w:rsidRPr="00087089">
        <w:rPr>
          <w:rFonts w:ascii="Times New Roman" w:hAnsi="Times New Roman"/>
          <w:b/>
          <w:color w:val="auto"/>
          <w:sz w:val="28"/>
          <w:szCs w:val="28"/>
        </w:rPr>
        <w:t>СПИСОК ИСПОЛЬЗОВАННЫХ ИСТОЧНИКОВ И ЛИТЕРАТУРЫ</w:t>
      </w:r>
      <w:r w:rsidRPr="00087089">
        <w:rPr>
          <w:rFonts w:ascii="Times New Roman" w:hAnsi="Times New Roman"/>
          <w:b/>
          <w:bCs/>
          <w:color w:val="4A4A4A"/>
          <w:sz w:val="28"/>
          <w:szCs w:val="28"/>
        </w:rPr>
        <w:t xml:space="preserve"> </w:t>
      </w:r>
    </w:p>
    <w:p w:rsidR="009E08AF" w:rsidRPr="009E08AF" w:rsidRDefault="009E08AF" w:rsidP="003B5E7B">
      <w:pPr>
        <w:shd w:val="clear" w:color="auto" w:fill="FFFFFF"/>
        <w:spacing w:before="150" w:after="100" w:afterAutospacing="1" w:line="360" w:lineRule="auto"/>
        <w:rPr>
          <w:rFonts w:ascii="Times New Roman" w:hAnsi="Times New Roman"/>
          <w:color w:val="4A4A4A"/>
          <w:sz w:val="28"/>
          <w:szCs w:val="28"/>
        </w:rPr>
      </w:pPr>
      <w:r w:rsidRPr="009E08AF">
        <w:rPr>
          <w:rFonts w:ascii="Times New Roman" w:hAnsi="Times New Roman"/>
          <w:b/>
          <w:bCs/>
          <w:color w:val="4A4A4A"/>
          <w:sz w:val="28"/>
          <w:szCs w:val="28"/>
        </w:rPr>
        <w:t>Бобровникова O. K., Бобровников А. Е., Харченко М. С. </w:t>
      </w:r>
      <w:r w:rsidRPr="009E08AF">
        <w:rPr>
          <w:rFonts w:ascii="Times New Roman" w:hAnsi="Times New Roman"/>
          <w:color w:val="4A4A4A"/>
          <w:sz w:val="28"/>
          <w:szCs w:val="28"/>
        </w:rPr>
        <w:t>Мастерская на дому. – К.: Мистецтво, 1996.</w:t>
      </w:r>
    </w:p>
    <w:p w:rsidR="001855BE" w:rsidRPr="001855BE" w:rsidRDefault="001855BE" w:rsidP="003B5E7B">
      <w:pPr>
        <w:pStyle w:val="a3"/>
        <w:spacing w:line="360" w:lineRule="auto"/>
        <w:ind w:left="0"/>
        <w:rPr>
          <w:rFonts w:ascii="Times New Roman" w:hAnsi="Times New Roman"/>
          <w:b/>
          <w:sz w:val="32"/>
          <w:szCs w:val="32"/>
        </w:rPr>
      </w:pPr>
    </w:p>
    <w:p w:rsidR="00882314" w:rsidRPr="00E45810" w:rsidRDefault="00252D37" w:rsidP="003B5E7B">
      <w:pPr>
        <w:pStyle w:val="a3"/>
        <w:spacing w:line="360" w:lineRule="auto"/>
        <w:ind w:hanging="720"/>
        <w:rPr>
          <w:rFonts w:ascii="Times New Roman" w:hAnsi="Times New Roman"/>
          <w:sz w:val="28"/>
          <w:szCs w:val="28"/>
        </w:rPr>
      </w:pPr>
      <w:hyperlink r:id="rId39" w:history="1">
        <w:r w:rsidR="00596939" w:rsidRPr="00E45810">
          <w:rPr>
            <w:rStyle w:val="112"/>
            <w:rFonts w:ascii="Times New Roman" w:hAnsi="Times New Roman"/>
            <w:color w:val="000000"/>
            <w:sz w:val="28"/>
            <w:szCs w:val="28"/>
            <w:u w:val="none"/>
          </w:rPr>
          <w:t>https://youtu.be/vO9GRM7wmuo</w:t>
        </w:r>
      </w:hyperlink>
    </w:p>
    <w:p w:rsidR="00882314" w:rsidRPr="00E45810" w:rsidRDefault="00252D37" w:rsidP="003B5E7B">
      <w:pPr>
        <w:pStyle w:val="a3"/>
        <w:spacing w:line="360" w:lineRule="auto"/>
        <w:ind w:hanging="720"/>
        <w:rPr>
          <w:rFonts w:ascii="Times New Roman" w:hAnsi="Times New Roman"/>
          <w:sz w:val="28"/>
          <w:szCs w:val="28"/>
        </w:rPr>
      </w:pPr>
      <w:hyperlink r:id="rId40" w:history="1">
        <w:r w:rsidR="00596939" w:rsidRPr="00E45810">
          <w:rPr>
            <w:rStyle w:val="112"/>
            <w:rFonts w:ascii="Times New Roman" w:hAnsi="Times New Roman"/>
            <w:color w:val="000000"/>
            <w:sz w:val="28"/>
            <w:szCs w:val="28"/>
            <w:u w:val="none"/>
          </w:rPr>
          <w:t>https://kidwelcome.ru/zagadki-dlya-detei/pro-instrumentu</w:t>
        </w:r>
      </w:hyperlink>
    </w:p>
    <w:p w:rsidR="00882314" w:rsidRPr="00E45810" w:rsidRDefault="00252D37" w:rsidP="003B5E7B">
      <w:pPr>
        <w:pStyle w:val="a3"/>
        <w:spacing w:line="360" w:lineRule="auto"/>
        <w:ind w:hanging="720"/>
        <w:rPr>
          <w:rFonts w:ascii="Times New Roman" w:hAnsi="Times New Roman"/>
          <w:sz w:val="28"/>
          <w:szCs w:val="28"/>
        </w:rPr>
      </w:pPr>
      <w:hyperlink r:id="rId41" w:history="1">
        <w:r w:rsidR="00596939" w:rsidRPr="00E45810">
          <w:rPr>
            <w:rStyle w:val="112"/>
            <w:rFonts w:ascii="Times New Roman" w:hAnsi="Times New Roman"/>
            <w:color w:val="000000"/>
            <w:sz w:val="28"/>
            <w:szCs w:val="28"/>
            <w:u w:val="none"/>
          </w:rPr>
          <w:t>https://vospitatel-sada.ru/poznavatelnoe-razvitie-rabochie-instrumentyi/</w:t>
        </w:r>
      </w:hyperlink>
    </w:p>
    <w:p w:rsidR="00882314" w:rsidRPr="00E45810" w:rsidRDefault="00252D37" w:rsidP="003B5E7B">
      <w:pPr>
        <w:pStyle w:val="a3"/>
        <w:spacing w:line="360" w:lineRule="auto"/>
        <w:ind w:hanging="720"/>
        <w:rPr>
          <w:rFonts w:ascii="Times New Roman" w:hAnsi="Times New Roman"/>
          <w:sz w:val="28"/>
          <w:szCs w:val="28"/>
        </w:rPr>
      </w:pPr>
      <w:hyperlink r:id="rId42" w:history="1">
        <w:r w:rsidR="00596939" w:rsidRPr="00E45810">
          <w:rPr>
            <w:rStyle w:val="112"/>
            <w:rFonts w:ascii="Times New Roman" w:hAnsi="Times New Roman"/>
            <w:color w:val="000000"/>
            <w:sz w:val="28"/>
            <w:szCs w:val="28"/>
            <w:u w:val="none"/>
          </w:rPr>
          <w:t>https://dic.academic.ru/dic.nsf/ruwiki/1672861</w:t>
        </w:r>
      </w:hyperlink>
    </w:p>
    <w:p w:rsidR="00882314" w:rsidRPr="00E45810" w:rsidRDefault="00252D37" w:rsidP="003B5E7B">
      <w:pPr>
        <w:pStyle w:val="a3"/>
        <w:spacing w:line="360" w:lineRule="auto"/>
        <w:ind w:hanging="720"/>
        <w:rPr>
          <w:rFonts w:ascii="Times New Roman" w:hAnsi="Times New Roman"/>
          <w:sz w:val="28"/>
          <w:szCs w:val="28"/>
        </w:rPr>
      </w:pPr>
      <w:hyperlink r:id="rId43" w:history="1">
        <w:r w:rsidR="00596939" w:rsidRPr="00E45810">
          <w:rPr>
            <w:rStyle w:val="112"/>
            <w:rFonts w:ascii="Times New Roman" w:hAnsi="Times New Roman"/>
            <w:color w:val="000000"/>
            <w:sz w:val="28"/>
            <w:szCs w:val="28"/>
            <w:u w:val="none"/>
          </w:rPr>
          <w:t>https://www.google.com/search</w:t>
        </w:r>
      </w:hyperlink>
      <w:r w:rsidR="00596939" w:rsidRPr="00E45810">
        <w:rPr>
          <w:rFonts w:ascii="Times New Roman" w:hAnsi="Times New Roman"/>
          <w:sz w:val="28"/>
          <w:szCs w:val="28"/>
        </w:rPr>
        <w:t>?</w:t>
      </w:r>
    </w:p>
    <w:p w:rsidR="00882314" w:rsidRPr="00E45810" w:rsidRDefault="00252D37" w:rsidP="003B5E7B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hyperlink r:id="rId44" w:history="1">
        <w:r w:rsidR="00596939" w:rsidRPr="00E45810">
          <w:rPr>
            <w:rStyle w:val="112"/>
            <w:rFonts w:ascii="Times New Roman" w:hAnsi="Times New Roman"/>
            <w:color w:val="000000"/>
            <w:sz w:val="28"/>
            <w:szCs w:val="28"/>
            <w:u w:val="none"/>
          </w:rPr>
          <w:t>https://tatianka.ru/catalog/tatyanka_stameski_i_nozhi_dlya_rezby_po_derevu/stameski_polukruglye_tatyanka/stameski_klyu</w:t>
        </w:r>
      </w:hyperlink>
    </w:p>
    <w:p w:rsidR="00882314" w:rsidRPr="00E45810" w:rsidRDefault="00882314" w:rsidP="003B5E7B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882314" w:rsidRPr="00E45810" w:rsidRDefault="00882314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882314" w:rsidRPr="00E45810" w:rsidRDefault="00882314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882314" w:rsidRPr="00E45810" w:rsidRDefault="00882314" w:rsidP="003B5E7B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7F0BD5" w:rsidRDefault="007F0BD5" w:rsidP="003B5E7B">
      <w:pPr>
        <w:pStyle w:val="a3"/>
        <w:tabs>
          <w:tab w:val="left" w:pos="0"/>
        </w:tabs>
        <w:spacing w:line="36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7F0BD5" w:rsidRDefault="007F0BD5" w:rsidP="003B5E7B">
      <w:pPr>
        <w:pStyle w:val="a3"/>
        <w:tabs>
          <w:tab w:val="left" w:pos="0"/>
        </w:tabs>
        <w:spacing w:line="36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7F0BD5" w:rsidRDefault="007F0BD5" w:rsidP="003B5E7B">
      <w:pPr>
        <w:pStyle w:val="a3"/>
        <w:tabs>
          <w:tab w:val="left" w:pos="0"/>
        </w:tabs>
        <w:spacing w:line="36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7F0BD5" w:rsidRDefault="007F0BD5" w:rsidP="003B5E7B">
      <w:pPr>
        <w:pStyle w:val="a3"/>
        <w:tabs>
          <w:tab w:val="left" w:pos="0"/>
        </w:tabs>
        <w:spacing w:line="36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7F0BD5" w:rsidRDefault="007F0BD5" w:rsidP="003B5E7B">
      <w:pPr>
        <w:pStyle w:val="a3"/>
        <w:tabs>
          <w:tab w:val="left" w:pos="0"/>
        </w:tabs>
        <w:spacing w:line="36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7F0BD5" w:rsidRDefault="007F0BD5" w:rsidP="003B5E7B">
      <w:pPr>
        <w:pStyle w:val="a3"/>
        <w:tabs>
          <w:tab w:val="left" w:pos="0"/>
        </w:tabs>
        <w:spacing w:line="36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7F0BD5" w:rsidRDefault="007F0BD5" w:rsidP="003B5E7B">
      <w:pPr>
        <w:pStyle w:val="a3"/>
        <w:tabs>
          <w:tab w:val="left" w:pos="0"/>
        </w:tabs>
        <w:spacing w:line="36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7F0BD5" w:rsidRDefault="007F0BD5" w:rsidP="003B5E7B">
      <w:pPr>
        <w:pStyle w:val="a3"/>
        <w:tabs>
          <w:tab w:val="left" w:pos="0"/>
        </w:tabs>
        <w:spacing w:line="36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7F0BD5" w:rsidRDefault="007F0BD5" w:rsidP="003B5E7B">
      <w:pPr>
        <w:pStyle w:val="a3"/>
        <w:tabs>
          <w:tab w:val="left" w:pos="0"/>
        </w:tabs>
        <w:spacing w:line="36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7F0BD5" w:rsidRDefault="007F0BD5" w:rsidP="003B5E7B">
      <w:pPr>
        <w:pStyle w:val="a3"/>
        <w:tabs>
          <w:tab w:val="left" w:pos="0"/>
        </w:tabs>
        <w:spacing w:line="36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7F0BD5" w:rsidRDefault="007F0BD5" w:rsidP="003B5E7B">
      <w:pPr>
        <w:pStyle w:val="a3"/>
        <w:tabs>
          <w:tab w:val="left" w:pos="0"/>
        </w:tabs>
        <w:spacing w:line="360" w:lineRule="auto"/>
        <w:ind w:left="284" w:hanging="284"/>
        <w:rPr>
          <w:rFonts w:ascii="Times New Roman" w:hAnsi="Times New Roman"/>
          <w:b/>
          <w:sz w:val="32"/>
          <w:szCs w:val="32"/>
        </w:rPr>
      </w:pPr>
    </w:p>
    <w:p w:rsidR="00882314" w:rsidRPr="00336E19" w:rsidRDefault="00882314" w:rsidP="003B5E7B">
      <w:pPr>
        <w:tabs>
          <w:tab w:val="left" w:pos="0"/>
        </w:tabs>
        <w:spacing w:line="360" w:lineRule="auto"/>
        <w:rPr>
          <w:rFonts w:ascii="Times New Roman" w:hAnsi="Times New Roman"/>
          <w:b/>
          <w:sz w:val="32"/>
          <w:szCs w:val="32"/>
        </w:rPr>
      </w:pPr>
    </w:p>
    <w:sectPr w:rsidR="00882314" w:rsidRPr="00336E19" w:rsidSect="00181C76">
      <w:footerReference w:type="default" r:id="rId45"/>
      <w:pgSz w:w="11906" w:h="16838"/>
      <w:pgMar w:top="1134" w:right="850" w:bottom="1134" w:left="1701" w:header="708" w:footer="708" w:gutter="0"/>
      <w:pgBorders w:offsetFrom="page">
        <w:top w:val="dotDash" w:sz="12" w:space="24" w:color="auto"/>
        <w:left w:val="dotDash" w:sz="12" w:space="24" w:color="auto"/>
        <w:bottom w:val="dotDash" w:sz="12" w:space="24" w:color="auto"/>
        <w:right w:val="dotDash" w:sz="12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D37" w:rsidRDefault="00252D37" w:rsidP="009C1A4A">
      <w:pPr>
        <w:spacing w:after="0" w:line="240" w:lineRule="auto"/>
      </w:pPr>
      <w:r>
        <w:separator/>
      </w:r>
    </w:p>
  </w:endnote>
  <w:endnote w:type="continuationSeparator" w:id="0">
    <w:p w:rsidR="00252D37" w:rsidRDefault="00252D37" w:rsidP="009C1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2033670"/>
      <w:docPartObj>
        <w:docPartGallery w:val="Page Numbers (Bottom of Page)"/>
        <w:docPartUnique/>
      </w:docPartObj>
    </w:sdtPr>
    <w:sdtEndPr/>
    <w:sdtContent>
      <w:p w:rsidR="009C1A4A" w:rsidRDefault="009C1A4A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14A7">
          <w:rPr>
            <w:noProof/>
          </w:rPr>
          <w:t>1</w:t>
        </w:r>
        <w:r>
          <w:fldChar w:fldCharType="end"/>
        </w:r>
      </w:p>
    </w:sdtContent>
  </w:sdt>
  <w:p w:rsidR="009C1A4A" w:rsidRDefault="009C1A4A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D37" w:rsidRDefault="00252D37" w:rsidP="009C1A4A">
      <w:pPr>
        <w:spacing w:after="0" w:line="240" w:lineRule="auto"/>
      </w:pPr>
      <w:r>
        <w:separator/>
      </w:r>
    </w:p>
  </w:footnote>
  <w:footnote w:type="continuationSeparator" w:id="0">
    <w:p w:rsidR="00252D37" w:rsidRDefault="00252D37" w:rsidP="009C1A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735"/>
    <w:multiLevelType w:val="multilevel"/>
    <w:tmpl w:val="C20283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490E608D"/>
    <w:multiLevelType w:val="multilevel"/>
    <w:tmpl w:val="7A62A8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6A52A8"/>
    <w:multiLevelType w:val="multilevel"/>
    <w:tmpl w:val="9918C62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314"/>
    <w:rsid w:val="0000791A"/>
    <w:rsid w:val="00070790"/>
    <w:rsid w:val="00087089"/>
    <w:rsid w:val="000F65F2"/>
    <w:rsid w:val="001553D7"/>
    <w:rsid w:val="001560D4"/>
    <w:rsid w:val="00181C76"/>
    <w:rsid w:val="0018327F"/>
    <w:rsid w:val="001855BE"/>
    <w:rsid w:val="001E3946"/>
    <w:rsid w:val="00252D37"/>
    <w:rsid w:val="00336E19"/>
    <w:rsid w:val="003B5E7B"/>
    <w:rsid w:val="003D3AB3"/>
    <w:rsid w:val="0040353B"/>
    <w:rsid w:val="004069BE"/>
    <w:rsid w:val="004852A7"/>
    <w:rsid w:val="00495E92"/>
    <w:rsid w:val="00596939"/>
    <w:rsid w:val="00662F4D"/>
    <w:rsid w:val="007C6F58"/>
    <w:rsid w:val="007F0BD5"/>
    <w:rsid w:val="00882314"/>
    <w:rsid w:val="009C1A4A"/>
    <w:rsid w:val="009E08AF"/>
    <w:rsid w:val="00A335EA"/>
    <w:rsid w:val="00AB14A7"/>
    <w:rsid w:val="00BC2515"/>
    <w:rsid w:val="00C95FB5"/>
    <w:rsid w:val="00C96D40"/>
    <w:rsid w:val="00DF0FE2"/>
    <w:rsid w:val="00E45810"/>
    <w:rsid w:val="00E8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12">
    <w:name w:val="Основной шрифт абзаца1"/>
  </w:style>
  <w:style w:type="character" w:customStyle="1" w:styleId="30">
    <w:name w:val="Заголовок 3 Знак"/>
    <w:link w:val="3"/>
    <w:rPr>
      <w:rFonts w:ascii="XO Thames" w:hAnsi="XO Thames"/>
      <w:b/>
      <w:i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120">
    <w:name w:val="Основной шрифт абзаца12"/>
    <w:link w:val="110"/>
  </w:style>
  <w:style w:type="character" w:customStyle="1" w:styleId="110">
    <w:name w:val="Основной шрифт абзаца11"/>
    <w:link w:val="120"/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styleId="a5">
    <w:name w:val="Normal (Web)"/>
    <w:basedOn w:val="a"/>
    <w:link w:val="a6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веб) Знак"/>
    <w:basedOn w:val="1"/>
    <w:link w:val="a5"/>
    <w:rPr>
      <w:rFonts w:ascii="Times New Roman" w:hAnsi="Times New Roman"/>
      <w:sz w:val="24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7"/>
    <w:rPr>
      <w:color w:val="0000FF"/>
      <w:u w:val="single"/>
    </w:rPr>
  </w:style>
  <w:style w:type="character" w:styleId="a7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1"/>
    <w:rPr>
      <w:rFonts w:ascii="XO Thames" w:hAnsi="XO Thames"/>
    </w:rPr>
  </w:style>
  <w:style w:type="character" w:customStyle="1" w:styleId="Footnote1">
    <w:name w:val="Footnote1"/>
    <w:link w:val="Footnote"/>
    <w:rPr>
      <w:rFonts w:ascii="XO Thames" w:hAnsi="XO Thames"/>
    </w:rPr>
  </w:style>
  <w:style w:type="paragraph" w:customStyle="1" w:styleId="121">
    <w:name w:val="Обычный12"/>
    <w:link w:val="111"/>
  </w:style>
  <w:style w:type="character" w:customStyle="1" w:styleId="111">
    <w:name w:val="Обычный11"/>
    <w:link w:val="121"/>
  </w:style>
  <w:style w:type="paragraph" w:styleId="14">
    <w:name w:val="toc 1"/>
    <w:next w:val="a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1"/>
    <w:pPr>
      <w:spacing w:line="360" w:lineRule="auto"/>
    </w:pPr>
    <w:rPr>
      <w:rFonts w:ascii="XO Thames" w:hAnsi="XO Thames"/>
      <w:sz w:val="20"/>
    </w:rPr>
  </w:style>
  <w:style w:type="character" w:customStyle="1" w:styleId="HeaderandFooter1">
    <w:name w:val="Header and Footer1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16">
    <w:name w:val="Строгий1"/>
    <w:basedOn w:val="12"/>
    <w:link w:val="a8"/>
    <w:rPr>
      <w:b/>
    </w:rPr>
  </w:style>
  <w:style w:type="character" w:styleId="a8">
    <w:name w:val="Strong"/>
    <w:basedOn w:val="a0"/>
    <w:link w:val="16"/>
    <w:rPr>
      <w:b/>
    </w:rPr>
  </w:style>
  <w:style w:type="paragraph" w:styleId="a9">
    <w:name w:val="Balloon Text"/>
    <w:basedOn w:val="a"/>
    <w:link w:val="aa"/>
    <w:pPr>
      <w:spacing w:after="0" w:line="240" w:lineRule="auto"/>
    </w:pPr>
    <w:rPr>
      <w:rFonts w:ascii="Tahoma" w:hAnsi="Tahoma"/>
      <w:sz w:val="16"/>
    </w:rPr>
  </w:style>
  <w:style w:type="character" w:customStyle="1" w:styleId="aa">
    <w:name w:val="Текст выноски Знак"/>
    <w:basedOn w:val="1"/>
    <w:link w:val="a9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b">
    <w:name w:val="Subtitle"/>
    <w:next w:val="a"/>
    <w:link w:val="ac"/>
    <w:uiPriority w:val="11"/>
    <w:qFormat/>
    <w:rPr>
      <w:rFonts w:ascii="XO Thames" w:hAnsi="XO Thames"/>
      <w:i/>
      <w:color w:val="616161"/>
      <w:sz w:val="24"/>
    </w:rPr>
  </w:style>
  <w:style w:type="character" w:customStyle="1" w:styleId="ac">
    <w:name w:val="Подзаголовок Знак"/>
    <w:link w:val="ab"/>
    <w:rPr>
      <w:rFonts w:ascii="XO Thames" w:hAnsi="XO Thames"/>
      <w:i/>
      <w:color w:val="616161"/>
      <w:sz w:val="24"/>
    </w:rPr>
  </w:style>
  <w:style w:type="paragraph" w:customStyle="1" w:styleId="122">
    <w:name w:val="Гиперссылка12"/>
    <w:basedOn w:val="120"/>
    <w:link w:val="112"/>
    <w:rPr>
      <w:color w:val="0000FF"/>
      <w:u w:val="single"/>
    </w:rPr>
  </w:style>
  <w:style w:type="character" w:customStyle="1" w:styleId="112">
    <w:name w:val="Гиперссылка11"/>
    <w:basedOn w:val="110"/>
    <w:link w:val="122"/>
    <w:rPr>
      <w:color w:val="0000FF"/>
      <w:u w:val="single"/>
    </w:rPr>
  </w:style>
  <w:style w:type="paragraph" w:customStyle="1" w:styleId="toc10">
    <w:name w:val="toc 10"/>
    <w:next w:val="a"/>
    <w:link w:val="toc101"/>
    <w:uiPriority w:val="39"/>
    <w:pPr>
      <w:ind w:left="1800"/>
    </w:pPr>
  </w:style>
  <w:style w:type="character" w:customStyle="1" w:styleId="toc101">
    <w:name w:val="toc 101"/>
    <w:link w:val="toc10"/>
  </w:style>
  <w:style w:type="paragraph" w:styleId="ad">
    <w:name w:val="Title"/>
    <w:next w:val="a"/>
    <w:link w:val="ae"/>
    <w:uiPriority w:val="10"/>
    <w:qFormat/>
    <w:rPr>
      <w:rFonts w:ascii="XO Thames" w:hAnsi="XO Thames"/>
      <w:b/>
      <w:sz w:val="52"/>
    </w:rPr>
  </w:style>
  <w:style w:type="character" w:customStyle="1" w:styleId="ae">
    <w:name w:val="Название Знак"/>
    <w:link w:val="ad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f">
    <w:name w:val="No Spacing"/>
    <w:uiPriority w:val="1"/>
    <w:qFormat/>
    <w:rsid w:val="00662F4D"/>
    <w:pPr>
      <w:spacing w:after="0" w:line="240" w:lineRule="auto"/>
    </w:pPr>
    <w:rPr>
      <w:rFonts w:ascii="Calibri" w:eastAsia="Calibri" w:hAnsi="Calibri"/>
      <w:color w:val="auto"/>
      <w:szCs w:val="22"/>
      <w:lang w:eastAsia="en-US"/>
    </w:rPr>
  </w:style>
  <w:style w:type="table" w:styleId="af0">
    <w:name w:val="Table Grid"/>
    <w:basedOn w:val="a1"/>
    <w:uiPriority w:val="59"/>
    <w:rsid w:val="004035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unhideWhenUsed/>
    <w:rsid w:val="009C1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9C1A4A"/>
  </w:style>
  <w:style w:type="paragraph" w:styleId="af3">
    <w:name w:val="footer"/>
    <w:basedOn w:val="a"/>
    <w:link w:val="af4"/>
    <w:uiPriority w:val="99"/>
    <w:unhideWhenUsed/>
    <w:rsid w:val="009C1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C1A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12">
    <w:name w:val="Основной шрифт абзаца1"/>
  </w:style>
  <w:style w:type="character" w:customStyle="1" w:styleId="30">
    <w:name w:val="Заголовок 3 Знак"/>
    <w:link w:val="3"/>
    <w:rPr>
      <w:rFonts w:ascii="XO Thames" w:hAnsi="XO Thames"/>
      <w:b/>
      <w:i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120">
    <w:name w:val="Основной шрифт абзаца12"/>
    <w:link w:val="110"/>
  </w:style>
  <w:style w:type="character" w:customStyle="1" w:styleId="110">
    <w:name w:val="Основной шрифт абзаца11"/>
    <w:link w:val="120"/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styleId="a5">
    <w:name w:val="Normal (Web)"/>
    <w:basedOn w:val="a"/>
    <w:link w:val="a6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веб) Знак"/>
    <w:basedOn w:val="1"/>
    <w:link w:val="a5"/>
    <w:rPr>
      <w:rFonts w:ascii="Times New Roman" w:hAnsi="Times New Roman"/>
      <w:sz w:val="24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7"/>
    <w:rPr>
      <w:color w:val="0000FF"/>
      <w:u w:val="single"/>
    </w:rPr>
  </w:style>
  <w:style w:type="character" w:styleId="a7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1"/>
    <w:rPr>
      <w:rFonts w:ascii="XO Thames" w:hAnsi="XO Thames"/>
    </w:rPr>
  </w:style>
  <w:style w:type="character" w:customStyle="1" w:styleId="Footnote1">
    <w:name w:val="Footnote1"/>
    <w:link w:val="Footnote"/>
    <w:rPr>
      <w:rFonts w:ascii="XO Thames" w:hAnsi="XO Thames"/>
    </w:rPr>
  </w:style>
  <w:style w:type="paragraph" w:customStyle="1" w:styleId="121">
    <w:name w:val="Обычный12"/>
    <w:link w:val="111"/>
  </w:style>
  <w:style w:type="character" w:customStyle="1" w:styleId="111">
    <w:name w:val="Обычный11"/>
    <w:link w:val="121"/>
  </w:style>
  <w:style w:type="paragraph" w:styleId="14">
    <w:name w:val="toc 1"/>
    <w:next w:val="a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1"/>
    <w:pPr>
      <w:spacing w:line="360" w:lineRule="auto"/>
    </w:pPr>
    <w:rPr>
      <w:rFonts w:ascii="XO Thames" w:hAnsi="XO Thames"/>
      <w:sz w:val="20"/>
    </w:rPr>
  </w:style>
  <w:style w:type="character" w:customStyle="1" w:styleId="HeaderandFooter1">
    <w:name w:val="Header and Footer1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16">
    <w:name w:val="Строгий1"/>
    <w:basedOn w:val="12"/>
    <w:link w:val="a8"/>
    <w:rPr>
      <w:b/>
    </w:rPr>
  </w:style>
  <w:style w:type="character" w:styleId="a8">
    <w:name w:val="Strong"/>
    <w:basedOn w:val="a0"/>
    <w:link w:val="16"/>
    <w:rPr>
      <w:b/>
    </w:rPr>
  </w:style>
  <w:style w:type="paragraph" w:styleId="a9">
    <w:name w:val="Balloon Text"/>
    <w:basedOn w:val="a"/>
    <w:link w:val="aa"/>
    <w:pPr>
      <w:spacing w:after="0" w:line="240" w:lineRule="auto"/>
    </w:pPr>
    <w:rPr>
      <w:rFonts w:ascii="Tahoma" w:hAnsi="Tahoma"/>
      <w:sz w:val="16"/>
    </w:rPr>
  </w:style>
  <w:style w:type="character" w:customStyle="1" w:styleId="aa">
    <w:name w:val="Текст выноски Знак"/>
    <w:basedOn w:val="1"/>
    <w:link w:val="a9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b">
    <w:name w:val="Subtitle"/>
    <w:next w:val="a"/>
    <w:link w:val="ac"/>
    <w:uiPriority w:val="11"/>
    <w:qFormat/>
    <w:rPr>
      <w:rFonts w:ascii="XO Thames" w:hAnsi="XO Thames"/>
      <w:i/>
      <w:color w:val="616161"/>
      <w:sz w:val="24"/>
    </w:rPr>
  </w:style>
  <w:style w:type="character" w:customStyle="1" w:styleId="ac">
    <w:name w:val="Подзаголовок Знак"/>
    <w:link w:val="ab"/>
    <w:rPr>
      <w:rFonts w:ascii="XO Thames" w:hAnsi="XO Thames"/>
      <w:i/>
      <w:color w:val="616161"/>
      <w:sz w:val="24"/>
    </w:rPr>
  </w:style>
  <w:style w:type="paragraph" w:customStyle="1" w:styleId="122">
    <w:name w:val="Гиперссылка12"/>
    <w:basedOn w:val="120"/>
    <w:link w:val="112"/>
    <w:rPr>
      <w:color w:val="0000FF"/>
      <w:u w:val="single"/>
    </w:rPr>
  </w:style>
  <w:style w:type="character" w:customStyle="1" w:styleId="112">
    <w:name w:val="Гиперссылка11"/>
    <w:basedOn w:val="110"/>
    <w:link w:val="122"/>
    <w:rPr>
      <w:color w:val="0000FF"/>
      <w:u w:val="single"/>
    </w:rPr>
  </w:style>
  <w:style w:type="paragraph" w:customStyle="1" w:styleId="toc10">
    <w:name w:val="toc 10"/>
    <w:next w:val="a"/>
    <w:link w:val="toc101"/>
    <w:uiPriority w:val="39"/>
    <w:pPr>
      <w:ind w:left="1800"/>
    </w:pPr>
  </w:style>
  <w:style w:type="character" w:customStyle="1" w:styleId="toc101">
    <w:name w:val="toc 101"/>
    <w:link w:val="toc10"/>
  </w:style>
  <w:style w:type="paragraph" w:styleId="ad">
    <w:name w:val="Title"/>
    <w:next w:val="a"/>
    <w:link w:val="ae"/>
    <w:uiPriority w:val="10"/>
    <w:qFormat/>
    <w:rPr>
      <w:rFonts w:ascii="XO Thames" w:hAnsi="XO Thames"/>
      <w:b/>
      <w:sz w:val="52"/>
    </w:rPr>
  </w:style>
  <w:style w:type="character" w:customStyle="1" w:styleId="ae">
    <w:name w:val="Название Знак"/>
    <w:link w:val="ad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f">
    <w:name w:val="No Spacing"/>
    <w:uiPriority w:val="1"/>
    <w:qFormat/>
    <w:rsid w:val="00662F4D"/>
    <w:pPr>
      <w:spacing w:after="0" w:line="240" w:lineRule="auto"/>
    </w:pPr>
    <w:rPr>
      <w:rFonts w:ascii="Calibri" w:eastAsia="Calibri" w:hAnsi="Calibri"/>
      <w:color w:val="auto"/>
      <w:szCs w:val="22"/>
      <w:lang w:eastAsia="en-US"/>
    </w:rPr>
  </w:style>
  <w:style w:type="table" w:styleId="af0">
    <w:name w:val="Table Grid"/>
    <w:basedOn w:val="a1"/>
    <w:uiPriority w:val="59"/>
    <w:rsid w:val="004035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unhideWhenUsed/>
    <w:rsid w:val="009C1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9C1A4A"/>
  </w:style>
  <w:style w:type="paragraph" w:styleId="af3">
    <w:name w:val="footer"/>
    <w:basedOn w:val="a"/>
    <w:link w:val="af4"/>
    <w:uiPriority w:val="99"/>
    <w:unhideWhenUsed/>
    <w:rsid w:val="009C1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C1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8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A1%D0%BB%D0%B5%D1%81%D0%B0%D1%80%D1%8C" TargetMode="External"/><Relationship Id="rId18" Type="http://schemas.openxmlformats.org/officeDocument/2006/relationships/hyperlink" Target="https://ru.wikipedia.org/wiki/%D0%A8%D0%BA%D0%B0%D0%BB%D0%B0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youtu.be/vO9GRM7wmuo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hyperlink" Target="https://dic.academic.ru/dic.nsf/ruwiki/1672861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1%D1%82%D0%BE%D0%BB%D1%8F%D1%80" TargetMode="External"/><Relationship Id="rId17" Type="http://schemas.openxmlformats.org/officeDocument/2006/relationships/hyperlink" Target="https://ru.wikipedia.org/w/index.php?title=%D0%97%D0%B0%D0%B6%D0%B8%D0%BC%D0%BD%D0%BE%D0%B9_%D0%B2%D0%B8%D0%BD%D1%82&amp;action=edit&amp;redlink=1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F%D0%B0%D1%80%D0%B0%D0%BB%D0%BB%D0%B5%D0%BB%D1%8C%D0%BD%D1%8B%D0%B5_%D0%BF%D1%80%D1%8F%D0%BC%D1%8B%D0%B5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hyperlink" Target="https://vospitatel-sada.ru/poznavatelnoe-razvitie-rabochie-instrumentyi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hyperlink" Target="https://kidwelcome.ru/zagadki-dlya-detei/pro-instrumentu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0%D0%BB%D0%BA%D0%B0_(%D0%B8%D0%BD%D1%81%D1%82%D1%80%D1%83%D0%BC%D0%B5%D0%BD%D1%82)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hyperlink" Target="https://tatianka.ru/catalog/tatyanka_stameski_i_nozhi_dlya_rezby_po_derevu/stameski_polukruglye_tatyanka/stameski_kly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A3%D0%B3%D0%BE%D0%BB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hyperlink" Target="https://www.google.com/sear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1586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2</cp:revision>
  <dcterms:created xsi:type="dcterms:W3CDTF">2023-11-08T04:15:00Z</dcterms:created>
  <dcterms:modified xsi:type="dcterms:W3CDTF">2023-11-08T04:15:00Z</dcterms:modified>
</cp:coreProperties>
</file>